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543B" w14:textId="77777777" w:rsidR="00490EC5" w:rsidRPr="002044E2" w:rsidRDefault="00490EC5" w:rsidP="00490EC5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lang w:eastAsia="pl-PL"/>
        </w:rPr>
      </w:pPr>
    </w:p>
    <w:p w14:paraId="559F9585" w14:textId="4092505C" w:rsidR="00490EC5" w:rsidRPr="00CC713D" w:rsidRDefault="00490EC5" w:rsidP="00490EC5">
      <w:pPr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CC713D">
        <w:rPr>
          <w:rFonts w:ascii="Calibri" w:hAnsi="Calibri" w:cs="Calibri"/>
          <w:color w:val="000000" w:themeColor="text1"/>
          <w:sz w:val="18"/>
          <w:szCs w:val="18"/>
        </w:rPr>
        <w:t>Komunikat prasowy</w:t>
      </w:r>
      <w:r w:rsidRPr="00CC713D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CC713D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CC713D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CC713D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CC713D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CC713D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CC713D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CC713D">
        <w:rPr>
          <w:rFonts w:ascii="Calibri" w:hAnsi="Calibri" w:cs="Calibri"/>
          <w:color w:val="000000" w:themeColor="text1"/>
          <w:sz w:val="18"/>
          <w:szCs w:val="18"/>
        </w:rPr>
        <w:tab/>
      </w:r>
      <w:r w:rsidRPr="00CC713D">
        <w:rPr>
          <w:rFonts w:ascii="Calibri" w:hAnsi="Calibri" w:cs="Calibri"/>
          <w:color w:val="000000" w:themeColor="text1"/>
          <w:sz w:val="18"/>
          <w:szCs w:val="18"/>
        </w:rPr>
        <w:tab/>
        <w:t xml:space="preserve">           Lipiec 2024</w:t>
      </w:r>
    </w:p>
    <w:p w14:paraId="518A9021" w14:textId="77777777" w:rsidR="00490EC5" w:rsidRPr="002044E2" w:rsidRDefault="00490EC5" w:rsidP="00490EC5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2B82773A" w14:textId="77777777" w:rsidR="00490EC5" w:rsidRPr="002044E2" w:rsidRDefault="00490EC5" w:rsidP="00490EC5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32B730B9" w14:textId="0E70D534" w:rsidR="009E536D" w:rsidRDefault="009E536D" w:rsidP="00490EC5">
      <w:pPr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30"/>
          <w:szCs w:val="30"/>
        </w:rPr>
      </w:pPr>
      <w:r w:rsidRPr="0093007B">
        <w:rPr>
          <w:rFonts w:ascii="Calibri" w:hAnsi="Calibri" w:cs="Calibri"/>
          <w:b/>
          <w:bCs/>
          <w:color w:val="000000" w:themeColor="text1"/>
          <w:kern w:val="0"/>
          <w:sz w:val="30"/>
          <w:szCs w:val="30"/>
        </w:rPr>
        <w:t xml:space="preserve">Cztery na pięć </w:t>
      </w:r>
      <w:r w:rsidR="00576A80" w:rsidRPr="0093007B">
        <w:rPr>
          <w:rFonts w:ascii="Calibri" w:hAnsi="Calibri" w:cs="Calibri"/>
          <w:b/>
          <w:bCs/>
          <w:color w:val="000000" w:themeColor="text1"/>
          <w:kern w:val="0"/>
          <w:sz w:val="30"/>
          <w:szCs w:val="30"/>
        </w:rPr>
        <w:t>osób 50+ ogląda regularnie treści online</w:t>
      </w:r>
    </w:p>
    <w:p w14:paraId="65EA4D3B" w14:textId="325F72B1" w:rsidR="00D95CC5" w:rsidRPr="00331788" w:rsidRDefault="00D95CC5" w:rsidP="00490EC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31788">
        <w:rPr>
          <w:rFonts w:ascii="Calibri" w:hAnsi="Calibri" w:cs="Calibri"/>
          <w:color w:val="000000" w:themeColor="text1"/>
          <w:kern w:val="0"/>
          <w:sz w:val="24"/>
          <w:szCs w:val="24"/>
        </w:rPr>
        <w:t xml:space="preserve">Silversi stopniowo przenoszą się </w:t>
      </w:r>
      <w:r w:rsidR="005B30B1" w:rsidRPr="00331788">
        <w:rPr>
          <w:rFonts w:ascii="Calibri" w:hAnsi="Calibri" w:cs="Calibri"/>
          <w:color w:val="000000" w:themeColor="text1"/>
          <w:kern w:val="0"/>
          <w:sz w:val="24"/>
          <w:szCs w:val="24"/>
        </w:rPr>
        <w:t>sprzed</w:t>
      </w:r>
      <w:r w:rsidRPr="00331788">
        <w:rPr>
          <w:rFonts w:ascii="Calibri" w:hAnsi="Calibri" w:cs="Calibri"/>
          <w:color w:val="000000" w:themeColor="text1"/>
          <w:kern w:val="0"/>
          <w:sz w:val="24"/>
          <w:szCs w:val="24"/>
        </w:rPr>
        <w:t xml:space="preserve"> telewizora do internetu</w:t>
      </w:r>
    </w:p>
    <w:p w14:paraId="4DB4E6FA" w14:textId="77777777" w:rsidR="00685511" w:rsidRPr="002044E2" w:rsidRDefault="00685511" w:rsidP="00490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6576357" w14:textId="6C273D9B" w:rsidR="00490EC5" w:rsidRPr="002044E2" w:rsidRDefault="00A85572" w:rsidP="00490EC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97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 xml:space="preserve"> proc. cyfrowych silvers</w:t>
      </w:r>
      <w:r w:rsidR="00490EC5" w:rsidRPr="002044E2">
        <w:rPr>
          <w:rFonts w:ascii="Calibri" w:hAnsi="Calibri" w:cs="Calibri"/>
          <w:b/>
          <w:bCs/>
          <w:color w:val="000000" w:themeColor="text1"/>
          <w:lang w:val="es-ES_tradnl"/>
        </w:rPr>
        <w:t>ó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>w</w:t>
      </w:r>
      <w:r w:rsidR="00576A80">
        <w:rPr>
          <w:rFonts w:ascii="Calibri" w:hAnsi="Calibri" w:cs="Calibri"/>
          <w:b/>
          <w:bCs/>
          <w:color w:val="000000" w:themeColor="text1"/>
        </w:rPr>
        <w:t>,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 xml:space="preserve"> </w:t>
      </w:r>
      <w:r w:rsidR="00CC713D">
        <w:rPr>
          <w:rFonts w:ascii="Calibri" w:hAnsi="Calibri" w:cs="Calibri"/>
          <w:b/>
          <w:bCs/>
          <w:color w:val="000000" w:themeColor="text1"/>
        </w:rPr>
        <w:t>czyli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 xml:space="preserve"> os</w:t>
      </w:r>
      <w:r w:rsidR="00490EC5" w:rsidRPr="002044E2">
        <w:rPr>
          <w:rFonts w:ascii="Calibri" w:hAnsi="Calibri" w:cs="Calibri"/>
          <w:b/>
          <w:bCs/>
          <w:color w:val="000000" w:themeColor="text1"/>
          <w:lang w:val="es-ES_tradnl"/>
        </w:rPr>
        <w:t>ó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>b 50+, kt</w:t>
      </w:r>
      <w:r w:rsidR="00490EC5" w:rsidRPr="002044E2">
        <w:rPr>
          <w:rFonts w:ascii="Calibri" w:hAnsi="Calibri" w:cs="Calibri"/>
          <w:b/>
          <w:bCs/>
          <w:color w:val="000000" w:themeColor="text1"/>
          <w:lang w:val="es-ES_tradnl"/>
        </w:rPr>
        <w:t>ó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>re korzystają z internetu</w:t>
      </w:r>
      <w:r w:rsidR="00576A80">
        <w:rPr>
          <w:rFonts w:ascii="Calibri" w:hAnsi="Calibri" w:cs="Calibri"/>
          <w:b/>
          <w:bCs/>
          <w:color w:val="000000" w:themeColor="text1"/>
        </w:rPr>
        <w:t xml:space="preserve">, 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>oglą</w:t>
      </w:r>
      <w:r w:rsidR="00490EC5" w:rsidRPr="002044E2">
        <w:rPr>
          <w:rFonts w:ascii="Calibri" w:hAnsi="Calibri" w:cs="Calibri"/>
          <w:b/>
          <w:bCs/>
          <w:color w:val="000000" w:themeColor="text1"/>
          <w:lang w:val="it-IT"/>
        </w:rPr>
        <w:t>da tre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>ści wideo online,</w:t>
      </w:r>
      <w:r w:rsidR="00331788">
        <w:rPr>
          <w:rFonts w:ascii="Calibri" w:hAnsi="Calibri" w:cs="Calibri"/>
          <w:b/>
          <w:bCs/>
          <w:color w:val="000000" w:themeColor="text1"/>
        </w:rPr>
        <w:t> 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 xml:space="preserve">a ich ulubioną platformą z takimi materiałami jest YouTube </w:t>
      </w:r>
      <w:r w:rsidR="00CC713D" w:rsidRPr="002044E2">
        <w:rPr>
          <w:rFonts w:ascii="Calibri" w:hAnsi="Calibri" w:cs="Calibri"/>
          <w:color w:val="000000" w:themeColor="text1"/>
          <w:kern w:val="0"/>
        </w:rPr>
        <w:t xml:space="preserve">– </w:t>
      </w:r>
      <w:r w:rsidR="00CC713D" w:rsidRPr="002044E2">
        <w:rPr>
          <w:rFonts w:ascii="Calibri" w:hAnsi="Calibri" w:cs="Calibri"/>
          <w:b/>
          <w:bCs/>
          <w:color w:val="000000" w:themeColor="text1"/>
        </w:rPr>
        <w:t>to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 xml:space="preserve"> wyniki badania zrealizowanego na zlecenie</w:t>
      </w:r>
      <w:r w:rsidR="00691D2B" w:rsidRPr="002044E2">
        <w:rPr>
          <w:rFonts w:ascii="Calibri" w:hAnsi="Calibri" w:cs="Calibri"/>
          <w:b/>
          <w:bCs/>
          <w:color w:val="000000" w:themeColor="text1"/>
        </w:rPr>
        <w:t xml:space="preserve"> </w:t>
      </w:r>
      <w:r w:rsidR="00691D2B" w:rsidRPr="00CC713D">
        <w:rPr>
          <w:rFonts w:ascii="Calibri" w:hAnsi="Calibri" w:cs="Calibri"/>
          <w:b/>
          <w:bCs/>
          <w:color w:val="000000" w:themeColor="text1"/>
          <w:kern w:val="0"/>
        </w:rPr>
        <w:t>SilverTV i</w:t>
      </w:r>
      <w:r>
        <w:rPr>
          <w:rFonts w:ascii="Calibri" w:hAnsi="Calibri" w:cs="Calibri"/>
          <w:b/>
          <w:bCs/>
          <w:color w:val="000000" w:themeColor="text1"/>
          <w:kern w:val="0"/>
        </w:rPr>
        <w:t xml:space="preserve"> Lifetube</w:t>
      </w:r>
      <w:r w:rsidR="00D95CC5">
        <w:rPr>
          <w:rFonts w:ascii="Calibri" w:hAnsi="Calibri" w:cs="Calibri"/>
          <w:b/>
          <w:bCs/>
          <w:color w:val="000000" w:themeColor="text1"/>
          <w:kern w:val="0"/>
        </w:rPr>
        <w:t xml:space="preserve"> przez IQS</w:t>
      </w:r>
      <w:r w:rsidR="00691D2B" w:rsidRPr="00CC713D">
        <w:rPr>
          <w:rFonts w:ascii="Calibri" w:hAnsi="Calibri" w:cs="Calibri"/>
          <w:b/>
          <w:bCs/>
          <w:color w:val="000000" w:themeColor="text1"/>
        </w:rPr>
        <w:t>.</w:t>
      </w:r>
      <w:r w:rsidR="00691D2B" w:rsidRPr="002044E2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N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>iemal połowa ankietowanych przyznaje, że część czasu, kt</w:t>
      </w:r>
      <w:r w:rsidR="00490EC5" w:rsidRPr="002044E2">
        <w:rPr>
          <w:rFonts w:ascii="Calibri" w:hAnsi="Calibri" w:cs="Calibri"/>
          <w:b/>
          <w:bCs/>
          <w:color w:val="000000" w:themeColor="text1"/>
          <w:lang w:val="es-ES_tradnl"/>
        </w:rPr>
        <w:t>ó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 xml:space="preserve">ry dotąd poświęcali na </w:t>
      </w:r>
      <w:r w:rsidRPr="00D96699">
        <w:rPr>
          <w:rFonts w:ascii="Calibri" w:hAnsi="Calibri" w:cs="Calibri"/>
          <w:b/>
          <w:bCs/>
          <w:color w:val="000000" w:themeColor="text1"/>
        </w:rPr>
        <w:t>oglądanie telewizji</w:t>
      </w:r>
      <w:r w:rsidR="00490EC5" w:rsidRPr="00D96699">
        <w:rPr>
          <w:rFonts w:ascii="Calibri" w:hAnsi="Calibri" w:cs="Calibri"/>
          <w:b/>
          <w:bCs/>
          <w:color w:val="000000" w:themeColor="text1"/>
        </w:rPr>
        <w:t xml:space="preserve">, spędza dziś online. </w:t>
      </w:r>
      <w:r w:rsidR="00D96699" w:rsidRPr="00D96699">
        <w:rPr>
          <w:rFonts w:ascii="Calibri" w:hAnsi="Calibri" w:cs="Calibri"/>
          <w:b/>
          <w:bCs/>
          <w:color w:val="000000" w:themeColor="text1"/>
        </w:rPr>
        <w:t>Takie wyniki po</w:t>
      </w:r>
      <w:r w:rsidR="00D95CC5">
        <w:rPr>
          <w:rFonts w:ascii="Calibri" w:hAnsi="Calibri" w:cs="Calibri"/>
          <w:b/>
          <w:bCs/>
          <w:color w:val="000000" w:themeColor="text1"/>
        </w:rPr>
        <w:t>twierdzają</w:t>
      </w:r>
      <w:r w:rsidR="00D96699" w:rsidRPr="00D96699">
        <w:rPr>
          <w:rFonts w:ascii="Calibri" w:hAnsi="Calibri" w:cs="Calibri"/>
          <w:b/>
          <w:bCs/>
          <w:color w:val="000000" w:themeColor="text1"/>
        </w:rPr>
        <w:t>, jak bardzo nieprawdziwy jest dziś stereotyp dotyczący nieobecności osób starszych</w:t>
      </w:r>
      <w:r w:rsidR="00331788">
        <w:rPr>
          <w:rFonts w:ascii="Calibri" w:hAnsi="Calibri" w:cs="Calibri"/>
          <w:b/>
          <w:bCs/>
          <w:color w:val="000000" w:themeColor="text1"/>
        </w:rPr>
        <w:t> </w:t>
      </w:r>
      <w:r w:rsidR="00D96699" w:rsidRPr="00D96699">
        <w:rPr>
          <w:rFonts w:ascii="Calibri" w:hAnsi="Calibri" w:cs="Calibri"/>
          <w:b/>
          <w:bCs/>
          <w:color w:val="000000" w:themeColor="text1"/>
        </w:rPr>
        <w:t>w</w:t>
      </w:r>
      <w:r w:rsidR="00331788">
        <w:rPr>
          <w:rFonts w:ascii="Calibri" w:hAnsi="Calibri" w:cs="Calibri"/>
          <w:b/>
          <w:bCs/>
          <w:color w:val="000000" w:themeColor="text1"/>
        </w:rPr>
        <w:t> </w:t>
      </w:r>
      <w:r w:rsidR="00D96699" w:rsidRPr="00D96699">
        <w:rPr>
          <w:rFonts w:ascii="Calibri" w:hAnsi="Calibri" w:cs="Calibri"/>
          <w:b/>
          <w:bCs/>
          <w:color w:val="000000" w:themeColor="text1"/>
        </w:rPr>
        <w:t>cyfrowym świecie.</w:t>
      </w:r>
    </w:p>
    <w:p w14:paraId="66F7C8AD" w14:textId="77777777" w:rsidR="00490EC5" w:rsidRPr="002044E2" w:rsidRDefault="00490EC5" w:rsidP="00490EC5">
      <w:pPr>
        <w:spacing w:after="0" w:line="240" w:lineRule="auto"/>
        <w:jc w:val="both"/>
        <w:rPr>
          <w:rFonts w:ascii="Calibri" w:hAnsi="Calibri" w:cs="Calibri"/>
          <w:color w:val="000000" w:themeColor="text1"/>
          <w:kern w:val="0"/>
        </w:rPr>
      </w:pPr>
    </w:p>
    <w:p w14:paraId="7DE0A38C" w14:textId="7A44DBBD" w:rsidR="00A85572" w:rsidRPr="00B87940" w:rsidRDefault="00490EC5" w:rsidP="00A8557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2044E2">
        <w:rPr>
          <w:rFonts w:ascii="Calibri" w:hAnsi="Calibri" w:cs="Calibri"/>
          <w:color w:val="000000" w:themeColor="text1"/>
          <w:kern w:val="0"/>
        </w:rPr>
        <w:t xml:space="preserve">Osoby 50+ to już nie stateczni dziadkowie </w:t>
      </w:r>
      <w:r w:rsidR="00CA0101" w:rsidRPr="002044E2">
        <w:rPr>
          <w:rFonts w:ascii="Calibri" w:hAnsi="Calibri" w:cs="Calibri"/>
          <w:color w:val="000000" w:themeColor="text1"/>
          <w:kern w:val="0"/>
        </w:rPr>
        <w:t xml:space="preserve">siedzący w </w:t>
      </w:r>
      <w:r w:rsidR="00691D2B" w:rsidRPr="002044E2">
        <w:rPr>
          <w:rFonts w:ascii="Calibri" w:hAnsi="Calibri" w:cs="Calibri"/>
          <w:color w:val="000000" w:themeColor="text1"/>
          <w:kern w:val="0"/>
        </w:rPr>
        <w:t>fotelu</w:t>
      </w:r>
      <w:r w:rsidR="00CA0101" w:rsidRPr="002044E2">
        <w:rPr>
          <w:rFonts w:ascii="Calibri" w:hAnsi="Calibri" w:cs="Calibri"/>
          <w:color w:val="000000" w:themeColor="text1"/>
          <w:kern w:val="0"/>
        </w:rPr>
        <w:t xml:space="preserve"> i </w:t>
      </w:r>
      <w:r w:rsidRPr="002044E2">
        <w:rPr>
          <w:rFonts w:ascii="Calibri" w:hAnsi="Calibri" w:cs="Calibri"/>
          <w:color w:val="000000" w:themeColor="text1"/>
          <w:kern w:val="0"/>
        </w:rPr>
        <w:t xml:space="preserve">wpatrzeni w szklany </w:t>
      </w:r>
      <w:r w:rsidR="00CC713D" w:rsidRPr="002044E2">
        <w:rPr>
          <w:rFonts w:ascii="Calibri" w:hAnsi="Calibri" w:cs="Calibri"/>
          <w:color w:val="000000" w:themeColor="text1"/>
          <w:kern w:val="0"/>
        </w:rPr>
        <w:t>ekran</w:t>
      </w:r>
      <w:r w:rsidR="00CC713D">
        <w:rPr>
          <w:rFonts w:ascii="Calibri" w:hAnsi="Calibri" w:cs="Calibri"/>
          <w:color w:val="000000" w:themeColor="text1"/>
          <w:kern w:val="0"/>
        </w:rPr>
        <w:t>,</w:t>
      </w:r>
      <w:r w:rsidRPr="002044E2">
        <w:rPr>
          <w:rFonts w:ascii="Calibri" w:hAnsi="Calibri" w:cs="Calibri"/>
          <w:color w:val="000000" w:themeColor="text1"/>
          <w:kern w:val="0"/>
        </w:rPr>
        <w:br/>
        <w:t>a silversi, kt</w:t>
      </w:r>
      <w:r w:rsidRPr="002044E2">
        <w:rPr>
          <w:rFonts w:ascii="Calibri" w:hAnsi="Calibri" w:cs="Calibri"/>
          <w:color w:val="000000" w:themeColor="text1"/>
          <w:kern w:val="0"/>
          <w:lang w:val="es-ES_tradnl"/>
        </w:rPr>
        <w:t>ó</w:t>
      </w:r>
      <w:r w:rsidRPr="002044E2">
        <w:rPr>
          <w:rFonts w:ascii="Calibri" w:hAnsi="Calibri" w:cs="Calibri"/>
          <w:color w:val="000000" w:themeColor="text1"/>
          <w:kern w:val="0"/>
        </w:rPr>
        <w:t xml:space="preserve">rzy korzystają z życia w myśl stwierdzenia, że 50. to nowa 40. Biegają, jeżdżą na rowerach, wspinają się po górskich szlakach, podróżują, odkrywają nowe pasje i prowadzą ciekawe życie towarzyskie. </w:t>
      </w:r>
      <w:r w:rsidR="00D95CC5">
        <w:rPr>
          <w:rFonts w:ascii="Calibri" w:hAnsi="Calibri" w:cs="Calibri"/>
          <w:color w:val="000000" w:themeColor="text1"/>
          <w:kern w:val="0"/>
        </w:rPr>
        <w:t xml:space="preserve">Chętnie korzystają również z możliwości jakie daje </w:t>
      </w:r>
      <w:r w:rsidR="00C1569C">
        <w:rPr>
          <w:rFonts w:ascii="Calibri" w:hAnsi="Calibri" w:cs="Calibri"/>
          <w:color w:val="000000" w:themeColor="text1"/>
          <w:kern w:val="0"/>
        </w:rPr>
        <w:t xml:space="preserve">internet </w:t>
      </w:r>
      <w:r w:rsidR="00D135CB">
        <w:rPr>
          <w:rFonts w:ascii="Calibri" w:hAnsi="Calibri" w:cs="Calibri"/>
          <w:color w:val="000000" w:themeColor="text1"/>
          <w:kern w:val="0"/>
        </w:rPr>
        <w:t xml:space="preserve">– </w:t>
      </w:r>
      <w:r w:rsidR="00984EB1">
        <w:rPr>
          <w:rFonts w:ascii="Calibri" w:hAnsi="Calibri" w:cs="Calibri"/>
          <w:color w:val="000000" w:themeColor="text1"/>
          <w:kern w:val="0"/>
        </w:rPr>
        <w:t>z</w:t>
      </w:r>
      <w:r w:rsidR="00A85572">
        <w:rPr>
          <w:rFonts w:ascii="Calibri" w:eastAsia="Calibri" w:hAnsi="Calibri" w:cs="Calibri"/>
          <w:color w:val="000000" w:themeColor="text1"/>
        </w:rPr>
        <w:t xml:space="preserve"> badania </w:t>
      </w:r>
      <w:r w:rsidR="00A85572" w:rsidRPr="00C92C42">
        <w:rPr>
          <w:rFonts w:ascii="Calibri" w:eastAsia="Calibri" w:hAnsi="Calibri" w:cs="Calibri"/>
          <w:color w:val="000000" w:themeColor="text1"/>
        </w:rPr>
        <w:t>przeprowadzone</w:t>
      </w:r>
      <w:r w:rsidR="00A85572">
        <w:rPr>
          <w:rFonts w:ascii="Calibri" w:eastAsia="Calibri" w:hAnsi="Calibri" w:cs="Calibri"/>
          <w:color w:val="000000" w:themeColor="text1"/>
        </w:rPr>
        <w:t>go</w:t>
      </w:r>
      <w:r w:rsidR="00A85572" w:rsidRPr="00C92C42">
        <w:rPr>
          <w:rFonts w:ascii="Calibri" w:eastAsia="Calibri" w:hAnsi="Calibri" w:cs="Calibri"/>
          <w:color w:val="000000" w:themeColor="text1"/>
        </w:rPr>
        <w:t xml:space="preserve"> przez IQS na zlecenie SilverTV oraz Lifetube</w:t>
      </w:r>
      <w:r w:rsidR="00A85572">
        <w:rPr>
          <w:rFonts w:ascii="Calibri" w:eastAsia="Calibri" w:hAnsi="Calibri" w:cs="Calibri"/>
          <w:color w:val="000000" w:themeColor="text1"/>
        </w:rPr>
        <w:t xml:space="preserve"> wynika, że </w:t>
      </w:r>
      <w:r w:rsidR="00984EB1">
        <w:rPr>
          <w:rFonts w:ascii="Calibri" w:eastAsia="Calibri" w:hAnsi="Calibri" w:cs="Calibri"/>
          <w:color w:val="000000" w:themeColor="text1"/>
        </w:rPr>
        <w:t>silversi</w:t>
      </w:r>
      <w:r w:rsidR="00A85572">
        <w:rPr>
          <w:rFonts w:ascii="Calibri" w:eastAsia="Calibri" w:hAnsi="Calibri" w:cs="Calibri"/>
          <w:color w:val="000000" w:themeColor="text1"/>
        </w:rPr>
        <w:t xml:space="preserve"> aktywnie konsumuj</w:t>
      </w:r>
      <w:r w:rsidR="00984EB1">
        <w:rPr>
          <w:rFonts w:ascii="Calibri" w:eastAsia="Calibri" w:hAnsi="Calibri" w:cs="Calibri"/>
          <w:color w:val="000000" w:themeColor="text1"/>
        </w:rPr>
        <w:t>ą</w:t>
      </w:r>
      <w:r w:rsidR="00A85572" w:rsidRPr="00B87940">
        <w:rPr>
          <w:rFonts w:ascii="Calibri" w:eastAsia="Calibri" w:hAnsi="Calibri" w:cs="Calibri"/>
          <w:color w:val="000000" w:themeColor="text1"/>
        </w:rPr>
        <w:t xml:space="preserve"> treści wideo</w:t>
      </w:r>
      <w:r w:rsidR="00A85572">
        <w:rPr>
          <w:rFonts w:ascii="Calibri" w:eastAsia="Calibri" w:hAnsi="Calibri" w:cs="Calibri"/>
          <w:color w:val="000000" w:themeColor="text1"/>
        </w:rPr>
        <w:t xml:space="preserve"> online.</w:t>
      </w:r>
    </w:p>
    <w:p w14:paraId="4ADA7D13" w14:textId="2DEF28D9" w:rsidR="00490EC5" w:rsidRPr="002044E2" w:rsidRDefault="00490EC5" w:rsidP="00490EC5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</w:rPr>
      </w:pPr>
    </w:p>
    <w:p w14:paraId="67370BF7" w14:textId="051BED35" w:rsidR="00490EC5" w:rsidRDefault="00E2794C" w:rsidP="00490EC5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Silversi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 xml:space="preserve"> </w:t>
      </w:r>
      <w:r w:rsidR="00D96699">
        <w:rPr>
          <w:rFonts w:ascii="Calibri" w:hAnsi="Calibri" w:cs="Calibri"/>
          <w:b/>
          <w:bCs/>
          <w:color w:val="000000" w:themeColor="text1"/>
        </w:rPr>
        <w:t xml:space="preserve">regularnie 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>oglą</w:t>
      </w:r>
      <w:r w:rsidR="00490EC5" w:rsidRPr="002044E2">
        <w:rPr>
          <w:rFonts w:ascii="Calibri" w:hAnsi="Calibri" w:cs="Calibri"/>
          <w:b/>
          <w:bCs/>
          <w:color w:val="000000" w:themeColor="text1"/>
          <w:lang w:val="it-IT"/>
        </w:rPr>
        <w:t>da</w:t>
      </w:r>
      <w:r>
        <w:rPr>
          <w:rFonts w:ascii="Calibri" w:hAnsi="Calibri" w:cs="Calibri"/>
          <w:b/>
          <w:bCs/>
          <w:color w:val="000000" w:themeColor="text1"/>
          <w:lang w:val="it-IT"/>
        </w:rPr>
        <w:t>ją</w:t>
      </w:r>
      <w:r w:rsidR="00490EC5" w:rsidRPr="002044E2">
        <w:rPr>
          <w:rFonts w:ascii="Calibri" w:hAnsi="Calibri" w:cs="Calibri"/>
          <w:b/>
          <w:bCs/>
          <w:color w:val="000000" w:themeColor="text1"/>
          <w:lang w:val="it-IT"/>
        </w:rPr>
        <w:t xml:space="preserve"> tre</w:t>
      </w:r>
      <w:r w:rsidR="00490EC5" w:rsidRPr="002044E2">
        <w:rPr>
          <w:rFonts w:ascii="Calibri" w:hAnsi="Calibri" w:cs="Calibri"/>
          <w:b/>
          <w:bCs/>
          <w:color w:val="000000" w:themeColor="text1"/>
        </w:rPr>
        <w:t>ści wideo online</w:t>
      </w:r>
    </w:p>
    <w:p w14:paraId="19250640" w14:textId="77777777" w:rsidR="00A85572" w:rsidRPr="002044E2" w:rsidRDefault="00A85572" w:rsidP="00490EC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5D3033C" w14:textId="32E186BD" w:rsidR="00490EC5" w:rsidRPr="00D96699" w:rsidRDefault="00490EC5" w:rsidP="00490EC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044E2">
        <w:rPr>
          <w:rFonts w:ascii="Calibri" w:hAnsi="Calibri" w:cs="Calibri"/>
          <w:color w:val="000000" w:themeColor="text1"/>
          <w:lang w:val="de-DE"/>
        </w:rPr>
        <w:t>W</w:t>
      </w:r>
      <w:r w:rsidRPr="002044E2">
        <w:rPr>
          <w:rFonts w:ascii="Calibri" w:hAnsi="Calibri" w:cs="Calibri"/>
          <w:color w:val="000000" w:themeColor="text1"/>
        </w:rPr>
        <w:t>śr</w:t>
      </w:r>
      <w:r w:rsidRPr="002044E2">
        <w:rPr>
          <w:rFonts w:ascii="Calibri" w:hAnsi="Calibri" w:cs="Calibri"/>
          <w:color w:val="000000" w:themeColor="text1"/>
          <w:lang w:val="es-ES_tradnl"/>
        </w:rPr>
        <w:t>ó</w:t>
      </w:r>
      <w:r w:rsidRPr="002044E2">
        <w:rPr>
          <w:rFonts w:ascii="Calibri" w:hAnsi="Calibri" w:cs="Calibri"/>
          <w:color w:val="000000" w:themeColor="text1"/>
        </w:rPr>
        <w:t>d cyfrowych silvers</w:t>
      </w:r>
      <w:r w:rsidRPr="002044E2">
        <w:rPr>
          <w:rFonts w:ascii="Calibri" w:hAnsi="Calibri" w:cs="Calibri"/>
          <w:color w:val="000000" w:themeColor="text1"/>
          <w:lang w:val="es-ES_tradnl"/>
        </w:rPr>
        <w:t>ó</w:t>
      </w:r>
      <w:r w:rsidRPr="002044E2">
        <w:rPr>
          <w:rFonts w:ascii="Calibri" w:hAnsi="Calibri" w:cs="Calibri"/>
          <w:color w:val="000000" w:themeColor="text1"/>
        </w:rPr>
        <w:t>w – os</w:t>
      </w:r>
      <w:r w:rsidRPr="002044E2">
        <w:rPr>
          <w:rFonts w:ascii="Calibri" w:hAnsi="Calibri" w:cs="Calibri"/>
          <w:color w:val="000000" w:themeColor="text1"/>
          <w:lang w:val="es-ES_tradnl"/>
        </w:rPr>
        <w:t>ó</w:t>
      </w:r>
      <w:r w:rsidRPr="002044E2">
        <w:rPr>
          <w:rFonts w:ascii="Calibri" w:hAnsi="Calibri" w:cs="Calibri"/>
          <w:color w:val="000000" w:themeColor="text1"/>
        </w:rPr>
        <w:t xml:space="preserve">b 50+, </w:t>
      </w:r>
      <w:proofErr w:type="spellStart"/>
      <w:r w:rsidRPr="002044E2">
        <w:rPr>
          <w:rFonts w:ascii="Calibri" w:hAnsi="Calibri" w:cs="Calibri"/>
          <w:color w:val="000000" w:themeColor="text1"/>
        </w:rPr>
        <w:t>kt</w:t>
      </w:r>
      <w:proofErr w:type="spellEnd"/>
      <w:r w:rsidRPr="002044E2">
        <w:rPr>
          <w:rFonts w:ascii="Calibri" w:hAnsi="Calibri" w:cs="Calibri"/>
          <w:color w:val="000000" w:themeColor="text1"/>
          <w:lang w:val="es-ES_tradnl"/>
        </w:rPr>
        <w:t>ó</w:t>
      </w:r>
      <w:r w:rsidRPr="002044E2">
        <w:rPr>
          <w:rFonts w:ascii="Calibri" w:hAnsi="Calibri" w:cs="Calibri"/>
          <w:color w:val="000000" w:themeColor="text1"/>
        </w:rPr>
        <w:t xml:space="preserve">re korzystają z internetu – </w:t>
      </w:r>
      <w:r w:rsidR="00A85572">
        <w:rPr>
          <w:rFonts w:ascii="Calibri" w:hAnsi="Calibri" w:cs="Calibri"/>
          <w:color w:val="000000" w:themeColor="text1"/>
        </w:rPr>
        <w:t>80</w:t>
      </w:r>
      <w:r w:rsidRPr="002044E2">
        <w:rPr>
          <w:rFonts w:ascii="Calibri" w:hAnsi="Calibri" w:cs="Calibri"/>
          <w:color w:val="000000" w:themeColor="text1"/>
        </w:rPr>
        <w:t xml:space="preserve"> proc. ogląda wideo w sieci </w:t>
      </w:r>
      <w:r w:rsidR="00A85572">
        <w:rPr>
          <w:rFonts w:ascii="Calibri" w:hAnsi="Calibri" w:cs="Calibri"/>
          <w:color w:val="000000" w:themeColor="text1"/>
        </w:rPr>
        <w:t>regularnie</w:t>
      </w:r>
      <w:r w:rsidRPr="002044E2">
        <w:rPr>
          <w:rFonts w:ascii="Calibri" w:hAnsi="Calibri" w:cs="Calibri"/>
          <w:color w:val="000000" w:themeColor="text1"/>
        </w:rPr>
        <w:t xml:space="preserve">, a </w:t>
      </w:r>
      <w:r w:rsidR="00A85572">
        <w:rPr>
          <w:rFonts w:ascii="Calibri" w:hAnsi="Calibri" w:cs="Calibri"/>
          <w:color w:val="000000" w:themeColor="text1"/>
        </w:rPr>
        <w:t>46</w:t>
      </w:r>
      <w:r w:rsidRPr="002044E2">
        <w:rPr>
          <w:rFonts w:ascii="Calibri" w:hAnsi="Calibri" w:cs="Calibri"/>
          <w:color w:val="000000" w:themeColor="text1"/>
        </w:rPr>
        <w:t xml:space="preserve"> proc. robi </w:t>
      </w:r>
      <w:r w:rsidR="00A85572">
        <w:rPr>
          <w:rFonts w:ascii="Calibri" w:hAnsi="Calibri" w:cs="Calibri"/>
          <w:color w:val="000000" w:themeColor="text1"/>
        </w:rPr>
        <w:t>codziennie</w:t>
      </w:r>
      <w:r w:rsidRPr="002044E2">
        <w:rPr>
          <w:rFonts w:ascii="Calibri" w:hAnsi="Calibri" w:cs="Calibri"/>
          <w:color w:val="000000" w:themeColor="text1"/>
        </w:rPr>
        <w:t>.</w:t>
      </w:r>
      <w:r w:rsidR="00D96699">
        <w:rPr>
          <w:rFonts w:ascii="Calibri" w:hAnsi="Calibri" w:cs="Calibri"/>
          <w:color w:val="000000" w:themeColor="text1"/>
        </w:rPr>
        <w:t xml:space="preserve"> Cyfrowi silversi najchętniej oglądają </w:t>
      </w:r>
      <w:r w:rsidR="00D96699" w:rsidRPr="002044E2">
        <w:rPr>
          <w:rFonts w:ascii="Calibri" w:hAnsi="Calibri" w:cs="Calibri"/>
          <w:color w:val="000000" w:themeColor="text1"/>
        </w:rPr>
        <w:t>wiadomoś</w:t>
      </w:r>
      <w:r w:rsidR="00D96699" w:rsidRPr="002044E2">
        <w:rPr>
          <w:rFonts w:ascii="Calibri" w:hAnsi="Calibri" w:cs="Calibri"/>
          <w:color w:val="000000" w:themeColor="text1"/>
          <w:lang w:val="it-IT"/>
        </w:rPr>
        <w:t>ci, filmy</w:t>
      </w:r>
      <w:r w:rsidR="00D96699" w:rsidRPr="002044E2">
        <w:rPr>
          <w:rFonts w:ascii="Calibri" w:hAnsi="Calibri" w:cs="Calibri"/>
          <w:color w:val="000000" w:themeColor="text1"/>
        </w:rPr>
        <w:t xml:space="preserve"> edukacyjno-instruktażowe oraz słuchają muzyki (odpowiednio 68, 47 oraz 45 proc. wskazań).</w:t>
      </w:r>
      <w:r w:rsidR="00D96699">
        <w:rPr>
          <w:rFonts w:ascii="Calibri" w:hAnsi="Calibri" w:cs="Calibri"/>
          <w:color w:val="000000" w:themeColor="text1"/>
        </w:rPr>
        <w:t xml:space="preserve"> </w:t>
      </w:r>
    </w:p>
    <w:p w14:paraId="4B2FDBFA" w14:textId="77777777" w:rsidR="00490EC5" w:rsidRPr="002044E2" w:rsidRDefault="00490EC5" w:rsidP="00CC713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9DA2912" w14:textId="16372430" w:rsidR="000B4F36" w:rsidRPr="002044E2" w:rsidRDefault="000B4F36" w:rsidP="00490EC5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highlight w:val="cyan"/>
        </w:rPr>
      </w:pPr>
    </w:p>
    <w:p w14:paraId="564E8234" w14:textId="566B820B" w:rsidR="00490EC5" w:rsidRDefault="00304A20" w:rsidP="00D9669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230E14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7568C3DF" wp14:editId="4F2F4715">
            <wp:extent cx="5400000" cy="2804171"/>
            <wp:effectExtent l="0" t="0" r="0" b="0"/>
            <wp:docPr id="1195042270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42270" name="Obraz 1" descr="Obraz zawierający tekst, zrzut ekranu, Czcionka, lini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041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8137" w14:textId="77777777" w:rsidR="00D96699" w:rsidRPr="002044E2" w:rsidRDefault="00D96699" w:rsidP="00490EC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42F78DF6" w14:textId="77777777" w:rsidR="00331788" w:rsidRDefault="00331788" w:rsidP="0048534F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</w:rPr>
      </w:pPr>
    </w:p>
    <w:p w14:paraId="1CE5DFB5" w14:textId="67BEA802" w:rsidR="00490EC5" w:rsidRPr="00331788" w:rsidRDefault="00685511" w:rsidP="0048534F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5511">
        <w:rPr>
          <w:rFonts w:ascii="Calibri" w:hAnsi="Calibri" w:cs="Calibri"/>
          <w:i/>
          <w:iCs/>
          <w:color w:val="000000" w:themeColor="text1"/>
        </w:rPr>
        <w:t xml:space="preserve">– </w:t>
      </w:r>
      <w:r w:rsidR="00D96699" w:rsidRPr="00685511">
        <w:rPr>
          <w:rFonts w:ascii="Calibri" w:hAnsi="Calibri" w:cs="Calibri"/>
          <w:i/>
          <w:iCs/>
          <w:color w:val="000000" w:themeColor="text1"/>
        </w:rPr>
        <w:t>Dzisiejszy silvers obraca się w otoczeniu nowych technologii</w:t>
      </w:r>
      <w:r w:rsidR="0018361A">
        <w:rPr>
          <w:rFonts w:ascii="Calibri" w:hAnsi="Calibri" w:cs="Calibri"/>
          <w:i/>
          <w:iCs/>
          <w:color w:val="000000" w:themeColor="text1"/>
        </w:rPr>
        <w:t xml:space="preserve"> i regularnie korzysta z możliwości</w:t>
      </w:r>
      <w:r w:rsidR="00331788">
        <w:rPr>
          <w:rFonts w:ascii="Calibri" w:hAnsi="Calibri" w:cs="Calibri"/>
          <w:i/>
          <w:iCs/>
          <w:color w:val="000000" w:themeColor="text1"/>
        </w:rPr>
        <w:t>,</w:t>
      </w:r>
      <w:r w:rsidR="0018361A">
        <w:rPr>
          <w:rFonts w:ascii="Calibri" w:hAnsi="Calibri" w:cs="Calibri"/>
          <w:i/>
          <w:iCs/>
          <w:color w:val="000000" w:themeColor="text1"/>
        </w:rPr>
        <w:t xml:space="preserve"> jakie daje </w:t>
      </w:r>
      <w:r w:rsidR="00C1569C">
        <w:rPr>
          <w:rFonts w:ascii="Calibri" w:hAnsi="Calibri" w:cs="Calibri"/>
          <w:i/>
          <w:iCs/>
          <w:color w:val="000000" w:themeColor="text1"/>
        </w:rPr>
        <w:t>internet</w:t>
      </w:r>
      <w:r w:rsidR="0018361A">
        <w:rPr>
          <w:rFonts w:ascii="Calibri" w:hAnsi="Calibri" w:cs="Calibri"/>
          <w:i/>
          <w:iCs/>
          <w:color w:val="000000" w:themeColor="text1"/>
        </w:rPr>
        <w:t>.</w:t>
      </w:r>
      <w:r w:rsidRPr="00685511">
        <w:rPr>
          <w:rFonts w:ascii="Calibri" w:hAnsi="Calibri" w:cs="Calibri"/>
          <w:i/>
          <w:iCs/>
          <w:color w:val="000000" w:themeColor="text1"/>
        </w:rPr>
        <w:t xml:space="preserve"> </w:t>
      </w:r>
      <w:r w:rsidR="00D96699" w:rsidRPr="00685511">
        <w:rPr>
          <w:rFonts w:ascii="Calibri" w:hAnsi="Calibri" w:cs="Calibri"/>
          <w:i/>
          <w:iCs/>
          <w:color w:val="000000" w:themeColor="text1"/>
        </w:rPr>
        <w:t xml:space="preserve">Postrzeganie generacji silver jako niesprawnej cyfrowo jest zatem nieaktualne i to pokazuje badanie. Przykładem na czynną obecność </w:t>
      </w:r>
      <w:r w:rsidR="00C1569C">
        <w:rPr>
          <w:rFonts w:ascii="Calibri" w:hAnsi="Calibri" w:cs="Calibri"/>
          <w:i/>
          <w:iCs/>
          <w:color w:val="000000" w:themeColor="text1"/>
        </w:rPr>
        <w:t>pokolenia baby-</w:t>
      </w:r>
      <w:proofErr w:type="spellStart"/>
      <w:r w:rsidR="00C1569C">
        <w:rPr>
          <w:rFonts w:ascii="Calibri" w:hAnsi="Calibri" w:cs="Calibri"/>
          <w:i/>
          <w:iCs/>
          <w:color w:val="000000" w:themeColor="text1"/>
        </w:rPr>
        <w:t>boomers</w:t>
      </w:r>
      <w:proofErr w:type="spellEnd"/>
      <w:r w:rsidR="00C1569C" w:rsidRPr="00685511">
        <w:rPr>
          <w:rFonts w:ascii="Calibri" w:hAnsi="Calibri" w:cs="Calibri"/>
          <w:i/>
          <w:iCs/>
          <w:color w:val="000000" w:themeColor="text1"/>
        </w:rPr>
        <w:t xml:space="preserve"> </w:t>
      </w:r>
      <w:r w:rsidR="00D96699" w:rsidRPr="00685511">
        <w:rPr>
          <w:rFonts w:ascii="Calibri" w:hAnsi="Calibri" w:cs="Calibri"/>
          <w:i/>
          <w:iCs/>
          <w:color w:val="000000" w:themeColor="text1"/>
        </w:rPr>
        <w:t xml:space="preserve">i X-ów w sieci jest ponad </w:t>
      </w:r>
      <w:r w:rsidR="00D96699" w:rsidRPr="00685511">
        <w:rPr>
          <w:rFonts w:ascii="Calibri" w:hAnsi="Calibri" w:cs="Calibri"/>
          <w:i/>
          <w:iCs/>
          <w:color w:val="000000" w:themeColor="text1"/>
        </w:rPr>
        <w:lastRenderedPageBreak/>
        <w:t xml:space="preserve">półmilionowa społeczność </w:t>
      </w:r>
      <w:r w:rsidRPr="00685511">
        <w:rPr>
          <w:rFonts w:ascii="Calibri" w:hAnsi="Calibri" w:cs="Calibri"/>
          <w:i/>
          <w:iCs/>
          <w:color w:val="000000" w:themeColor="text1"/>
        </w:rPr>
        <w:t xml:space="preserve">fan page’a </w:t>
      </w:r>
      <w:r w:rsidR="00D96699" w:rsidRPr="00685511">
        <w:rPr>
          <w:rFonts w:ascii="Calibri" w:hAnsi="Calibri" w:cs="Calibri"/>
          <w:i/>
          <w:iCs/>
          <w:color w:val="000000" w:themeColor="text1"/>
        </w:rPr>
        <w:t>Mądra Babcia czy wielomilionowe wyświetlenia treści kanału SilverTV na YouTube</w:t>
      </w:r>
      <w:r w:rsidRPr="00685511">
        <w:rPr>
          <w:rFonts w:ascii="Calibri" w:hAnsi="Calibri" w:cs="Calibri"/>
          <w:i/>
          <w:iCs/>
          <w:color w:val="000000" w:themeColor="text1"/>
        </w:rPr>
        <w:t xml:space="preserve"> – </w:t>
      </w:r>
      <w:r w:rsidRPr="00331788">
        <w:rPr>
          <w:rFonts w:ascii="Calibri" w:hAnsi="Calibri" w:cs="Calibri"/>
          <w:color w:val="000000" w:themeColor="text1"/>
        </w:rPr>
        <w:t xml:space="preserve">zauważa </w:t>
      </w:r>
      <w:r w:rsidRPr="00331788">
        <w:rPr>
          <w:rFonts w:ascii="Calibri" w:hAnsi="Calibri" w:cs="Calibri"/>
          <w:b/>
          <w:bCs/>
          <w:color w:val="000000" w:themeColor="text1"/>
        </w:rPr>
        <w:t xml:space="preserve">Beata Borucka, </w:t>
      </w:r>
      <w:r w:rsidRPr="00331788">
        <w:rPr>
          <w:rFonts w:ascii="Calibri" w:hAnsi="Calibri" w:cs="Calibri"/>
          <w:color w:val="000000" w:themeColor="text1"/>
        </w:rPr>
        <w:t xml:space="preserve">liderka projektu Mądra Babcia i założycielka Silver TV.  </w:t>
      </w:r>
    </w:p>
    <w:p w14:paraId="501A5FD0" w14:textId="77777777" w:rsidR="00490EC5" w:rsidRPr="002044E2" w:rsidRDefault="00490EC5" w:rsidP="00490EC5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39C3DBED" w14:textId="4B216812" w:rsidR="00490EC5" w:rsidRDefault="00D96699" w:rsidP="00490EC5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Silversi najbardziej lubią YouTube</w:t>
      </w:r>
    </w:p>
    <w:p w14:paraId="3362E932" w14:textId="77777777" w:rsidR="00D96699" w:rsidRPr="002044E2" w:rsidRDefault="00D96699" w:rsidP="00490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9D8DD47" w14:textId="0EBAA8A1" w:rsidR="00490EC5" w:rsidRPr="002044E2" w:rsidRDefault="00490EC5" w:rsidP="00490EC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2044E2">
        <w:rPr>
          <w:rFonts w:ascii="Calibri" w:hAnsi="Calibri" w:cs="Calibri"/>
          <w:color w:val="000000" w:themeColor="text1"/>
        </w:rPr>
        <w:t xml:space="preserve">Cyfrowi silversi chętnie korzystają z </w:t>
      </w:r>
      <w:r w:rsidR="00DC46F9">
        <w:rPr>
          <w:rFonts w:ascii="Calibri" w:hAnsi="Calibri" w:cs="Calibri"/>
          <w:color w:val="000000" w:themeColor="text1"/>
        </w:rPr>
        <w:t>serwisów</w:t>
      </w:r>
      <w:r w:rsidRPr="002044E2">
        <w:rPr>
          <w:rFonts w:ascii="Calibri" w:hAnsi="Calibri" w:cs="Calibri"/>
          <w:color w:val="000000" w:themeColor="text1"/>
        </w:rPr>
        <w:t xml:space="preserve"> internetowych, umożliwiających oglądanie treści </w:t>
      </w:r>
      <w:r w:rsidRPr="002044E2">
        <w:rPr>
          <w:rFonts w:ascii="Calibri" w:hAnsi="Calibri" w:cs="Calibri"/>
          <w:color w:val="000000" w:themeColor="text1"/>
        </w:rPr>
        <w:br/>
        <w:t>w interencie. Na pierwszym miejscu wśr</w:t>
      </w:r>
      <w:r w:rsidRPr="002044E2">
        <w:rPr>
          <w:rFonts w:ascii="Calibri" w:hAnsi="Calibri" w:cs="Calibri"/>
          <w:color w:val="000000" w:themeColor="text1"/>
          <w:lang w:val="es-ES_tradnl"/>
        </w:rPr>
        <w:t>ó</w:t>
      </w:r>
      <w:r w:rsidRPr="002044E2">
        <w:rPr>
          <w:rFonts w:ascii="Calibri" w:hAnsi="Calibri" w:cs="Calibri"/>
          <w:color w:val="000000" w:themeColor="text1"/>
        </w:rPr>
        <w:t xml:space="preserve">d najbardziej lubianych </w:t>
      </w:r>
      <w:r w:rsidR="00AA6921">
        <w:rPr>
          <w:rFonts w:ascii="Calibri" w:hAnsi="Calibri" w:cs="Calibri"/>
          <w:color w:val="000000" w:themeColor="text1"/>
        </w:rPr>
        <w:t>znalazł się</w:t>
      </w:r>
      <w:r w:rsidRPr="002044E2">
        <w:rPr>
          <w:rFonts w:ascii="Calibri" w:hAnsi="Calibri" w:cs="Calibri"/>
          <w:color w:val="000000" w:themeColor="text1"/>
        </w:rPr>
        <w:t xml:space="preserve"> YouTube – tak wskazał</w:t>
      </w:r>
      <w:r w:rsidRPr="002044E2">
        <w:rPr>
          <w:rFonts w:ascii="Calibri" w:hAnsi="Calibri" w:cs="Calibri"/>
          <w:color w:val="000000" w:themeColor="text1"/>
          <w:lang w:val="pt-PT"/>
        </w:rPr>
        <w:t>o 77</w:t>
      </w:r>
      <w:r w:rsidR="00D14AB8">
        <w:rPr>
          <w:rFonts w:ascii="Calibri" w:hAnsi="Calibri" w:cs="Calibri"/>
          <w:color w:val="000000" w:themeColor="text1"/>
          <w:lang w:val="pt-PT"/>
        </w:rPr>
        <w:t> </w:t>
      </w:r>
      <w:r w:rsidRPr="002044E2">
        <w:rPr>
          <w:rFonts w:ascii="Calibri" w:hAnsi="Calibri" w:cs="Calibri"/>
          <w:color w:val="000000" w:themeColor="text1"/>
          <w:lang w:val="pt-PT"/>
        </w:rPr>
        <w:t>proc. respondent</w:t>
      </w:r>
      <w:r w:rsidRPr="002044E2">
        <w:rPr>
          <w:rFonts w:ascii="Calibri" w:hAnsi="Calibri" w:cs="Calibri"/>
          <w:color w:val="000000" w:themeColor="text1"/>
          <w:lang w:val="es-ES_tradnl"/>
        </w:rPr>
        <w:t>ó</w:t>
      </w:r>
      <w:r w:rsidRPr="002044E2">
        <w:rPr>
          <w:rFonts w:ascii="Calibri" w:hAnsi="Calibri" w:cs="Calibri"/>
          <w:color w:val="000000" w:themeColor="text1"/>
        </w:rPr>
        <w:t>w. Na drugiej pozycji uplasował się Facebook (65 proc. odpowiedzi), a na trzeci</w:t>
      </w:r>
      <w:r w:rsidR="00331788">
        <w:rPr>
          <w:rFonts w:ascii="Calibri" w:hAnsi="Calibri" w:cs="Calibri"/>
          <w:color w:val="000000" w:themeColor="text1"/>
        </w:rPr>
        <w:t>ej</w:t>
      </w:r>
      <w:r w:rsidRPr="002044E2">
        <w:rPr>
          <w:rFonts w:ascii="Calibri" w:hAnsi="Calibri" w:cs="Calibri"/>
          <w:color w:val="000000" w:themeColor="text1"/>
        </w:rPr>
        <w:t xml:space="preserve"> portale publicystyczne (46 proc.). Tuż za podium znalazły się platformy VOD, takie jak Netflix czy Player (33 proc. wskazań).</w:t>
      </w:r>
    </w:p>
    <w:p w14:paraId="7FADBFE3" w14:textId="77777777" w:rsidR="00490EC5" w:rsidRPr="002044E2" w:rsidRDefault="00490EC5" w:rsidP="00490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F97BD77" w14:textId="77777777" w:rsidR="007C7F28" w:rsidRDefault="007C7F28" w:rsidP="00490EC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52FAAB9D" w14:textId="3C746359" w:rsidR="00490EC5" w:rsidRPr="002044E2" w:rsidRDefault="00304A20" w:rsidP="00490EC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230E14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58141D0E" wp14:editId="16AB861E">
            <wp:extent cx="5400000" cy="2794642"/>
            <wp:effectExtent l="0" t="0" r="0" b="5715"/>
            <wp:docPr id="273277004" name="Obraz 1" descr="Obraz zawierający tekst, zrzut ekranu, Czcionk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77004" name="Obraz 1" descr="Obraz zawierający tekst, zrzut ekranu, Czcionka, diagram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9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F34E" w14:textId="77777777" w:rsidR="007C7F28" w:rsidRDefault="007C7F28" w:rsidP="007C7F28">
      <w:pPr>
        <w:spacing w:after="0" w:line="240" w:lineRule="auto"/>
        <w:rPr>
          <w:rFonts w:ascii="Calibri" w:hAnsi="Calibri" w:cs="Calibri"/>
          <w:i/>
          <w:iCs/>
          <w:color w:val="000000" w:themeColor="text1"/>
          <w:highlight w:val="cyan"/>
        </w:rPr>
      </w:pPr>
    </w:p>
    <w:p w14:paraId="6EFADF7E" w14:textId="3A70505C" w:rsidR="007C7F28" w:rsidRPr="00685511" w:rsidRDefault="00685511" w:rsidP="00C33A9F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</w:rPr>
      </w:pPr>
      <w:r w:rsidRPr="00685511">
        <w:rPr>
          <w:rFonts w:ascii="Calibri" w:hAnsi="Calibri" w:cs="Calibri"/>
          <w:i/>
          <w:iCs/>
          <w:color w:val="000000" w:themeColor="text1"/>
        </w:rPr>
        <w:t>–</w:t>
      </w:r>
      <w:r w:rsidR="0078058B" w:rsidRPr="00685511">
        <w:rPr>
          <w:rFonts w:ascii="Calibri" w:hAnsi="Calibri" w:cs="Calibri"/>
          <w:i/>
          <w:iCs/>
          <w:color w:val="000000" w:themeColor="text1"/>
        </w:rPr>
        <w:t xml:space="preserve"> Platformy takie jak YouTube </w:t>
      </w:r>
      <w:r w:rsidR="00AB608D" w:rsidRPr="00685511">
        <w:rPr>
          <w:rFonts w:ascii="Calibri" w:hAnsi="Calibri" w:cs="Calibri"/>
          <w:i/>
          <w:iCs/>
          <w:color w:val="000000" w:themeColor="text1"/>
        </w:rPr>
        <w:t xml:space="preserve">to niemal kopalnia różnorodnych treści </w:t>
      </w:r>
      <w:r w:rsidR="00B8551A" w:rsidRPr="00685511">
        <w:rPr>
          <w:rFonts w:ascii="Calibri" w:hAnsi="Calibri" w:cs="Calibri"/>
          <w:i/>
          <w:iCs/>
          <w:color w:val="000000" w:themeColor="text1"/>
        </w:rPr>
        <w:t xml:space="preserve">wideo – każdy może znaleźć coś dla siebie, a to przyciąga odbiorców. Nie inaczej jest z seniorami, którym podoba się </w:t>
      </w:r>
      <w:r w:rsidR="00E95EAF" w:rsidRPr="00685511">
        <w:rPr>
          <w:rFonts w:ascii="Calibri" w:hAnsi="Calibri" w:cs="Calibri"/>
          <w:i/>
          <w:iCs/>
          <w:color w:val="000000" w:themeColor="text1"/>
        </w:rPr>
        <w:t>mnogość wyboru</w:t>
      </w:r>
      <w:r w:rsidR="00331788">
        <w:rPr>
          <w:rFonts w:ascii="Calibri" w:hAnsi="Calibri" w:cs="Calibri"/>
          <w:i/>
          <w:iCs/>
          <w:color w:val="000000" w:themeColor="text1"/>
        </w:rPr>
        <w:t> </w:t>
      </w:r>
      <w:r w:rsidR="00E95EAF" w:rsidRPr="00685511">
        <w:rPr>
          <w:rFonts w:ascii="Calibri" w:hAnsi="Calibri" w:cs="Calibri"/>
          <w:i/>
          <w:iCs/>
          <w:color w:val="000000" w:themeColor="text1"/>
        </w:rPr>
        <w:t>i</w:t>
      </w:r>
      <w:r w:rsidR="008136BC">
        <w:rPr>
          <w:rFonts w:ascii="Calibri" w:hAnsi="Calibri" w:cs="Calibri"/>
          <w:i/>
          <w:iCs/>
          <w:color w:val="000000" w:themeColor="text1"/>
        </w:rPr>
        <w:t> </w:t>
      </w:r>
      <w:r w:rsidR="00E95EAF" w:rsidRPr="00685511">
        <w:rPr>
          <w:rFonts w:ascii="Calibri" w:hAnsi="Calibri" w:cs="Calibri"/>
          <w:i/>
          <w:iCs/>
          <w:color w:val="000000" w:themeColor="text1"/>
        </w:rPr>
        <w:t>możliwość włączenia</w:t>
      </w:r>
      <w:r w:rsidR="007C7F28" w:rsidRPr="00685511">
        <w:rPr>
          <w:rFonts w:ascii="Calibri" w:hAnsi="Calibri" w:cs="Calibri"/>
          <w:i/>
          <w:iCs/>
          <w:color w:val="000000" w:themeColor="text1"/>
        </w:rPr>
        <w:t xml:space="preserve"> </w:t>
      </w:r>
      <w:r w:rsidR="00E95EAF" w:rsidRPr="00685511">
        <w:rPr>
          <w:rFonts w:ascii="Calibri" w:eastAsia="Calibri" w:hAnsi="Calibri" w:cs="Calibri"/>
          <w:i/>
          <w:iCs/>
          <w:color w:val="000000" w:themeColor="text1"/>
        </w:rPr>
        <w:t xml:space="preserve">i wyłączenia ulubionego programu czy filmu wtedy, gdy mają na to ochotę. </w:t>
      </w:r>
      <w:r w:rsidR="00C33A9F" w:rsidRPr="00685511">
        <w:rPr>
          <w:rFonts w:ascii="Calibri" w:eastAsia="Calibri" w:hAnsi="Calibri" w:cs="Calibri"/>
          <w:i/>
          <w:iCs/>
          <w:color w:val="000000" w:themeColor="text1"/>
        </w:rPr>
        <w:t>M</w:t>
      </w:r>
      <w:r w:rsidR="007C7F28" w:rsidRPr="00685511">
        <w:rPr>
          <w:rFonts w:ascii="Calibri" w:eastAsia="Calibri" w:hAnsi="Calibri" w:cs="Calibri"/>
          <w:i/>
          <w:iCs/>
          <w:color w:val="000000" w:themeColor="text1"/>
        </w:rPr>
        <w:t>edia społecznościowe to doskonałe okno na świat, pozwalające nie tylko na bieżące obserwowanie, co słychać u dzieci, wnuków i znajomych, ale też na wyrażenie swojej opinii, nawiązanie nowych kontaktów i zgłębienie wiedzy w nowej dziedzinie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 – </w:t>
      </w:r>
      <w:r w:rsidR="008136BC" w:rsidRPr="008136BC">
        <w:rPr>
          <w:rFonts w:ascii="Calibri" w:eastAsia="Calibri" w:hAnsi="Calibri" w:cs="Calibri"/>
          <w:color w:val="000000" w:themeColor="text1"/>
        </w:rPr>
        <w:t>mówi</w:t>
      </w:r>
      <w:r w:rsidR="008136BC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008136BC">
        <w:rPr>
          <w:rFonts w:ascii="Calibri" w:eastAsia="Calibri" w:hAnsi="Calibri" w:cs="Calibri"/>
          <w:b/>
          <w:bCs/>
          <w:color w:val="000000" w:themeColor="text1"/>
        </w:rPr>
        <w:t>Marcin Pyć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08136BC" w:rsidRPr="008136BC">
        <w:rPr>
          <w:rFonts w:ascii="Calibri" w:hAnsi="Calibri" w:cs="Calibri"/>
          <w:color w:val="000000" w:themeColor="text1"/>
        </w:rPr>
        <w:t>Head of YouTube Network Management w Lifetube</w:t>
      </w:r>
      <w:r w:rsidR="008136BC">
        <w:rPr>
          <w:rFonts w:ascii="Calibri" w:hAnsi="Calibri" w:cs="Calibri"/>
          <w:color w:val="000000" w:themeColor="text1"/>
        </w:rPr>
        <w:t>.</w:t>
      </w:r>
    </w:p>
    <w:p w14:paraId="5590A098" w14:textId="77777777" w:rsidR="00490EC5" w:rsidRPr="002044E2" w:rsidRDefault="00490EC5" w:rsidP="00490EC5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24983EBB" w14:textId="00F4D451" w:rsidR="00490EC5" w:rsidRDefault="00BF763E" w:rsidP="00490EC5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bookmarkStart w:id="0" w:name="_Hlk173155715"/>
      <w:r>
        <w:rPr>
          <w:rFonts w:ascii="Calibri" w:hAnsi="Calibri" w:cs="Calibri"/>
          <w:b/>
          <w:bCs/>
          <w:color w:val="000000" w:themeColor="text1"/>
        </w:rPr>
        <w:t>Telewizja coraz mniej popularna</w:t>
      </w:r>
    </w:p>
    <w:p w14:paraId="56A88034" w14:textId="77777777" w:rsidR="007C7F28" w:rsidRDefault="007C7F28" w:rsidP="00C44E78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BF6109B" w14:textId="752E8F0F" w:rsidR="00C415C7" w:rsidRDefault="007C7F28" w:rsidP="002B6B8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</w:t>
      </w:r>
      <w:r w:rsidR="00E64C0F">
        <w:rPr>
          <w:rFonts w:ascii="Calibri" w:hAnsi="Calibri" w:cs="Calibri"/>
          <w:color w:val="000000" w:themeColor="text1"/>
        </w:rPr>
        <w:t xml:space="preserve">ilversi stopniowo przenoszą się sprzed telewizora do </w:t>
      </w:r>
      <w:r w:rsidR="009D7304">
        <w:rPr>
          <w:rFonts w:ascii="Calibri" w:hAnsi="Calibri" w:cs="Calibri"/>
          <w:color w:val="000000" w:themeColor="text1"/>
        </w:rPr>
        <w:t>internetu. Nie</w:t>
      </w:r>
      <w:r w:rsidR="00ED7110">
        <w:rPr>
          <w:rFonts w:ascii="Calibri" w:hAnsi="Calibri" w:cs="Calibri"/>
          <w:color w:val="000000" w:themeColor="text1"/>
        </w:rPr>
        <w:t>mal</w:t>
      </w:r>
      <w:r w:rsidR="009D7304">
        <w:rPr>
          <w:rFonts w:ascii="Calibri" w:hAnsi="Calibri" w:cs="Calibri"/>
          <w:color w:val="000000" w:themeColor="text1"/>
        </w:rPr>
        <w:t xml:space="preserve"> połowa (</w:t>
      </w:r>
      <w:r w:rsidR="00C44E78" w:rsidRPr="00C44E78">
        <w:rPr>
          <w:rFonts w:ascii="Calibri" w:hAnsi="Calibri" w:cs="Calibri"/>
          <w:color w:val="000000" w:themeColor="text1"/>
        </w:rPr>
        <w:t>46</w:t>
      </w:r>
      <w:r w:rsidR="009D7304">
        <w:rPr>
          <w:rFonts w:ascii="Calibri" w:hAnsi="Calibri" w:cs="Calibri"/>
          <w:color w:val="000000" w:themeColor="text1"/>
        </w:rPr>
        <w:t xml:space="preserve"> proc.) ankietowanych</w:t>
      </w:r>
      <w:r w:rsidR="00F22888">
        <w:rPr>
          <w:rFonts w:ascii="Calibri" w:hAnsi="Calibri" w:cs="Calibri"/>
          <w:color w:val="000000" w:themeColor="text1"/>
        </w:rPr>
        <w:t xml:space="preserve"> przyzna</w:t>
      </w:r>
      <w:r w:rsidR="00981272">
        <w:rPr>
          <w:rFonts w:ascii="Calibri" w:hAnsi="Calibri" w:cs="Calibri"/>
          <w:color w:val="000000" w:themeColor="text1"/>
        </w:rPr>
        <w:t>je</w:t>
      </w:r>
      <w:r w:rsidR="00C44E78" w:rsidRPr="00C44E78">
        <w:rPr>
          <w:rFonts w:ascii="Calibri" w:hAnsi="Calibri" w:cs="Calibri"/>
          <w:color w:val="000000" w:themeColor="text1"/>
        </w:rPr>
        <w:t>, że</w:t>
      </w:r>
      <w:r w:rsidR="009D7304">
        <w:rPr>
          <w:rFonts w:ascii="Calibri" w:hAnsi="Calibri" w:cs="Calibri"/>
          <w:color w:val="000000" w:themeColor="text1"/>
        </w:rPr>
        <w:t xml:space="preserve"> </w:t>
      </w:r>
      <w:r w:rsidR="00C44E78" w:rsidRPr="00C44E78">
        <w:rPr>
          <w:rFonts w:ascii="Calibri" w:hAnsi="Calibri" w:cs="Calibri"/>
          <w:color w:val="000000" w:themeColor="text1"/>
        </w:rPr>
        <w:t xml:space="preserve">w ciągu ostatnich 3 lat </w:t>
      </w:r>
      <w:r w:rsidR="00C415C7">
        <w:rPr>
          <w:rFonts w:ascii="Calibri" w:hAnsi="Calibri" w:cs="Calibri"/>
          <w:color w:val="000000" w:themeColor="text1"/>
        </w:rPr>
        <w:t>zaczęli oglądać więcej treści wideo online kosztem czasu spędzonego przed telewizorem.</w:t>
      </w:r>
      <w:r w:rsidR="00702C4C">
        <w:rPr>
          <w:rFonts w:ascii="Calibri" w:hAnsi="Calibri" w:cs="Calibri"/>
          <w:color w:val="000000" w:themeColor="text1"/>
        </w:rPr>
        <w:t xml:space="preserve"> </w:t>
      </w:r>
      <w:r w:rsidR="009D3490">
        <w:rPr>
          <w:rFonts w:ascii="Calibri" w:hAnsi="Calibri" w:cs="Calibri"/>
          <w:color w:val="000000" w:themeColor="text1"/>
        </w:rPr>
        <w:t xml:space="preserve">Co ciekawe, większość </w:t>
      </w:r>
      <w:r w:rsidR="00F030D3">
        <w:rPr>
          <w:rFonts w:ascii="Calibri" w:hAnsi="Calibri" w:cs="Calibri"/>
          <w:color w:val="000000" w:themeColor="text1"/>
        </w:rPr>
        <w:t>badanych</w:t>
      </w:r>
      <w:r w:rsidR="00702C4C">
        <w:rPr>
          <w:rFonts w:ascii="Calibri" w:hAnsi="Calibri" w:cs="Calibri"/>
          <w:color w:val="000000" w:themeColor="text1"/>
        </w:rPr>
        <w:t xml:space="preserve"> (54 proc.)</w:t>
      </w:r>
      <w:r w:rsidR="009D3490">
        <w:rPr>
          <w:rFonts w:ascii="Calibri" w:hAnsi="Calibri" w:cs="Calibri"/>
          <w:color w:val="000000" w:themeColor="text1"/>
        </w:rPr>
        <w:t xml:space="preserve"> </w:t>
      </w:r>
      <w:r w:rsidR="00F22888">
        <w:rPr>
          <w:rFonts w:ascii="Calibri" w:hAnsi="Calibri" w:cs="Calibri"/>
          <w:color w:val="000000" w:themeColor="text1"/>
        </w:rPr>
        <w:t>deklar</w:t>
      </w:r>
      <w:r w:rsidR="00981272">
        <w:rPr>
          <w:rFonts w:ascii="Calibri" w:hAnsi="Calibri" w:cs="Calibri"/>
          <w:color w:val="000000" w:themeColor="text1"/>
        </w:rPr>
        <w:t>uje</w:t>
      </w:r>
      <w:r w:rsidR="00F030D3">
        <w:rPr>
          <w:rFonts w:ascii="Calibri" w:hAnsi="Calibri" w:cs="Calibri"/>
          <w:color w:val="000000" w:themeColor="text1"/>
        </w:rPr>
        <w:t xml:space="preserve"> jednocześnie</w:t>
      </w:r>
      <w:r w:rsidR="00F22888">
        <w:rPr>
          <w:rFonts w:ascii="Calibri" w:hAnsi="Calibri" w:cs="Calibri"/>
          <w:color w:val="000000" w:themeColor="text1"/>
        </w:rPr>
        <w:t xml:space="preserve">, że </w:t>
      </w:r>
      <w:r w:rsidR="00F030D3" w:rsidRPr="00F030D3">
        <w:rPr>
          <w:rFonts w:ascii="Calibri" w:hAnsi="Calibri" w:cs="Calibri"/>
          <w:color w:val="000000" w:themeColor="text1"/>
        </w:rPr>
        <w:t>ma problem ze znalezieniem w sieci treści tworzonych typowo</w:t>
      </w:r>
      <w:r w:rsidR="002B6B8B">
        <w:rPr>
          <w:rFonts w:ascii="Calibri" w:hAnsi="Calibri" w:cs="Calibri"/>
          <w:color w:val="000000" w:themeColor="text1"/>
        </w:rPr>
        <w:t xml:space="preserve"> </w:t>
      </w:r>
      <w:r w:rsidR="00F030D3" w:rsidRPr="00F030D3">
        <w:rPr>
          <w:rFonts w:ascii="Calibri" w:hAnsi="Calibri" w:cs="Calibri"/>
          <w:color w:val="000000" w:themeColor="text1"/>
        </w:rPr>
        <w:t>dla ich pokolenia</w:t>
      </w:r>
      <w:r w:rsidR="002B6B8B">
        <w:rPr>
          <w:rFonts w:ascii="Calibri" w:hAnsi="Calibri" w:cs="Calibri"/>
          <w:color w:val="000000" w:themeColor="text1"/>
        </w:rPr>
        <w:t>.</w:t>
      </w:r>
    </w:p>
    <w:p w14:paraId="6ABD1956" w14:textId="77777777" w:rsidR="00C93A99" w:rsidRDefault="00C93A99" w:rsidP="002B6B8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C501D25" w14:textId="5673307D" w:rsidR="00C93A99" w:rsidRPr="00ED7110" w:rsidRDefault="00304A20" w:rsidP="00C93A99">
      <w:pPr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230E14">
        <w:rPr>
          <w:rFonts w:ascii="Calibri" w:hAnsi="Calibri" w:cs="Calibri"/>
          <w:noProof/>
          <w:color w:val="000000" w:themeColor="text1"/>
        </w:rPr>
        <w:lastRenderedPageBreak/>
        <w:drawing>
          <wp:inline distT="0" distB="0" distL="0" distR="0" wp14:anchorId="1C1804A7" wp14:editId="60773AF4">
            <wp:extent cx="5400000" cy="2801781"/>
            <wp:effectExtent l="0" t="0" r="0" b="0"/>
            <wp:docPr id="1097407057" name="Obraz 1" descr="Obraz zawierający tekst, zrzut ekranu, diagram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07057" name="Obraz 1" descr="Obraz zawierający tekst, zrzut ekranu, diagram, design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0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590A" w14:textId="77777777" w:rsidR="00D96699" w:rsidRDefault="00D96699" w:rsidP="00490EC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A2CA2B8" w14:textId="5ACAD887" w:rsidR="00490EC5" w:rsidRPr="000A5F0B" w:rsidRDefault="00C93A99" w:rsidP="00D3352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0A5F0B">
        <w:rPr>
          <w:rFonts w:ascii="Calibri" w:eastAsia="Calibri" w:hAnsi="Calibri" w:cs="Calibri"/>
          <w:color w:val="000000" w:themeColor="text1"/>
        </w:rPr>
        <w:t>–</w:t>
      </w:r>
      <w:r w:rsidR="00983F32" w:rsidRPr="000A5F0B">
        <w:rPr>
          <w:rFonts w:ascii="Calibri" w:eastAsia="Calibri" w:hAnsi="Calibri" w:cs="Calibri"/>
          <w:color w:val="000000" w:themeColor="text1"/>
        </w:rPr>
        <w:t xml:space="preserve"> </w:t>
      </w:r>
      <w:r w:rsidR="00BD3ADF" w:rsidRPr="000A5F0B">
        <w:rPr>
          <w:rFonts w:ascii="Calibri" w:eastAsia="Calibri" w:hAnsi="Calibri" w:cs="Calibri"/>
          <w:color w:val="000000" w:themeColor="text1"/>
        </w:rPr>
        <w:t xml:space="preserve">Z roku na rok </w:t>
      </w:r>
      <w:r w:rsidR="001C2B97" w:rsidRPr="000A5F0B">
        <w:rPr>
          <w:rFonts w:ascii="Calibri" w:eastAsia="Calibri" w:hAnsi="Calibri" w:cs="Calibri"/>
          <w:color w:val="000000" w:themeColor="text1"/>
        </w:rPr>
        <w:t>coraz więcej osób 50</w:t>
      </w:r>
      <w:r w:rsidR="00981272" w:rsidRPr="000A5F0B">
        <w:rPr>
          <w:rFonts w:ascii="Calibri" w:eastAsia="Calibri" w:hAnsi="Calibri" w:cs="Calibri"/>
          <w:color w:val="000000" w:themeColor="text1"/>
        </w:rPr>
        <w:t>+</w:t>
      </w:r>
      <w:r w:rsidR="001C2B97" w:rsidRPr="000A5F0B">
        <w:rPr>
          <w:rFonts w:ascii="Calibri" w:eastAsia="Calibri" w:hAnsi="Calibri" w:cs="Calibri"/>
          <w:color w:val="000000" w:themeColor="text1"/>
        </w:rPr>
        <w:t xml:space="preserve"> będą stanowili </w:t>
      </w:r>
      <w:r w:rsidR="00BD579F" w:rsidRPr="000A5F0B">
        <w:rPr>
          <w:rFonts w:ascii="Calibri" w:eastAsia="Calibri" w:hAnsi="Calibri" w:cs="Calibri"/>
          <w:color w:val="000000" w:themeColor="text1"/>
        </w:rPr>
        <w:t xml:space="preserve">tzw. digital natives, czyli ci, którzy </w:t>
      </w:r>
      <w:r w:rsidR="00C802C7" w:rsidRPr="000A5F0B">
        <w:rPr>
          <w:rFonts w:ascii="Calibri" w:eastAsia="Calibri" w:hAnsi="Calibri" w:cs="Calibri"/>
          <w:color w:val="000000" w:themeColor="text1"/>
        </w:rPr>
        <w:t xml:space="preserve">internet znają od </w:t>
      </w:r>
      <w:r w:rsidR="00251E0A" w:rsidRPr="000A5F0B">
        <w:rPr>
          <w:rFonts w:ascii="Calibri" w:eastAsia="Calibri" w:hAnsi="Calibri" w:cs="Calibri"/>
          <w:color w:val="000000" w:themeColor="text1"/>
        </w:rPr>
        <w:t>urodzenia.</w:t>
      </w:r>
      <w:r w:rsidR="00B052F4" w:rsidRPr="000A5F0B">
        <w:rPr>
          <w:rFonts w:ascii="Calibri" w:eastAsia="Calibri" w:hAnsi="Calibri" w:cs="Calibri"/>
          <w:color w:val="000000" w:themeColor="text1"/>
        </w:rPr>
        <w:t xml:space="preserve"> </w:t>
      </w:r>
      <w:r w:rsidR="00983F32" w:rsidRPr="000A5F0B">
        <w:rPr>
          <w:rFonts w:ascii="Calibri" w:eastAsia="Calibri" w:hAnsi="Calibri" w:cs="Calibri"/>
          <w:color w:val="000000" w:themeColor="text1"/>
        </w:rPr>
        <w:t xml:space="preserve">To naturalne, że </w:t>
      </w:r>
      <w:r w:rsidR="00D94DD6" w:rsidRPr="000A5F0B">
        <w:rPr>
          <w:rFonts w:ascii="Calibri" w:eastAsia="Calibri" w:hAnsi="Calibri" w:cs="Calibri"/>
          <w:color w:val="000000" w:themeColor="text1"/>
        </w:rPr>
        <w:t>te osoby będą preferowały treści wideo online, niżeli materiał</w:t>
      </w:r>
      <w:r w:rsidR="002C2880" w:rsidRPr="000A5F0B">
        <w:rPr>
          <w:rFonts w:ascii="Calibri" w:eastAsia="Calibri" w:hAnsi="Calibri" w:cs="Calibri"/>
          <w:color w:val="000000" w:themeColor="text1"/>
        </w:rPr>
        <w:t>y dostępne w tradycyjnej telewizji. Wyznacza to również pewien kierunek zmian</w:t>
      </w:r>
      <w:r w:rsidR="00331788">
        <w:rPr>
          <w:rFonts w:ascii="Calibri" w:eastAsia="Calibri" w:hAnsi="Calibri" w:cs="Calibri"/>
          <w:color w:val="000000" w:themeColor="text1"/>
        </w:rPr>
        <w:t>,</w:t>
      </w:r>
      <w:r w:rsidR="002C2880" w:rsidRPr="000A5F0B">
        <w:rPr>
          <w:rFonts w:ascii="Calibri" w:eastAsia="Calibri" w:hAnsi="Calibri" w:cs="Calibri"/>
          <w:color w:val="000000" w:themeColor="text1"/>
        </w:rPr>
        <w:t xml:space="preserve"> jakie </w:t>
      </w:r>
      <w:r w:rsidR="000A5F0B" w:rsidRPr="000A5F0B">
        <w:rPr>
          <w:rFonts w:ascii="Calibri" w:eastAsia="Calibri" w:hAnsi="Calibri" w:cs="Calibri"/>
          <w:color w:val="000000" w:themeColor="text1"/>
        </w:rPr>
        <w:t>w nadchodzących latach zajdą</w:t>
      </w:r>
      <w:r w:rsidR="002C2880" w:rsidRPr="000A5F0B">
        <w:rPr>
          <w:rFonts w:ascii="Calibri" w:eastAsia="Calibri" w:hAnsi="Calibri" w:cs="Calibri"/>
          <w:color w:val="000000" w:themeColor="text1"/>
        </w:rPr>
        <w:t xml:space="preserve"> w mediach online</w:t>
      </w:r>
      <w:r w:rsidR="00F8508A" w:rsidRPr="000A5F0B">
        <w:rPr>
          <w:rFonts w:ascii="Calibri" w:eastAsia="Calibri" w:hAnsi="Calibri" w:cs="Calibri"/>
          <w:color w:val="000000" w:themeColor="text1"/>
        </w:rPr>
        <w:t xml:space="preserve"> – mediach, które do tej pory pomijały dojrzałych odbior</w:t>
      </w:r>
      <w:r w:rsidR="00AC3432">
        <w:rPr>
          <w:rFonts w:ascii="Calibri" w:eastAsia="Calibri" w:hAnsi="Calibri" w:cs="Calibri"/>
          <w:color w:val="000000" w:themeColor="text1"/>
        </w:rPr>
        <w:t>c</w:t>
      </w:r>
      <w:r w:rsidR="00F8508A" w:rsidRPr="000A5F0B">
        <w:rPr>
          <w:rFonts w:ascii="Calibri" w:eastAsia="Calibri" w:hAnsi="Calibri" w:cs="Calibri"/>
          <w:color w:val="000000" w:themeColor="text1"/>
        </w:rPr>
        <w:t xml:space="preserve">ów uznając </w:t>
      </w:r>
      <w:r w:rsidR="0088456F">
        <w:rPr>
          <w:rFonts w:ascii="Calibri" w:eastAsia="Calibri" w:hAnsi="Calibri" w:cs="Calibri"/>
          <w:color w:val="000000" w:themeColor="text1"/>
        </w:rPr>
        <w:t>ich</w:t>
      </w:r>
      <w:r w:rsidR="0088456F" w:rsidRPr="000A5F0B">
        <w:rPr>
          <w:rFonts w:ascii="Calibri" w:eastAsia="Calibri" w:hAnsi="Calibri" w:cs="Calibri"/>
          <w:color w:val="000000" w:themeColor="text1"/>
        </w:rPr>
        <w:t xml:space="preserve"> </w:t>
      </w:r>
      <w:r w:rsidR="00F8508A" w:rsidRPr="000A5F0B">
        <w:rPr>
          <w:rFonts w:ascii="Calibri" w:eastAsia="Calibri" w:hAnsi="Calibri" w:cs="Calibri"/>
          <w:color w:val="000000" w:themeColor="text1"/>
        </w:rPr>
        <w:t xml:space="preserve">za </w:t>
      </w:r>
      <w:r w:rsidR="0088456F">
        <w:rPr>
          <w:rFonts w:ascii="Calibri" w:eastAsia="Calibri" w:hAnsi="Calibri" w:cs="Calibri"/>
          <w:color w:val="000000" w:themeColor="text1"/>
        </w:rPr>
        <w:t xml:space="preserve">grupę </w:t>
      </w:r>
      <w:r w:rsidR="00F8508A" w:rsidRPr="000A5F0B">
        <w:rPr>
          <w:rFonts w:ascii="Calibri" w:hAnsi="Calibri" w:cs="Calibri"/>
          <w:color w:val="000000" w:themeColor="text1"/>
        </w:rPr>
        <w:t>cyfrowo wykluczoną</w:t>
      </w:r>
      <w:r w:rsidR="00F8508A" w:rsidRPr="000A5F0B">
        <w:rPr>
          <w:rFonts w:ascii="Calibri" w:eastAsia="Calibri" w:hAnsi="Calibri" w:cs="Calibri"/>
          <w:color w:val="000000" w:themeColor="text1"/>
        </w:rPr>
        <w:t xml:space="preserve">. </w:t>
      </w:r>
      <w:r w:rsidR="00652024" w:rsidRPr="000A5F0B">
        <w:rPr>
          <w:rFonts w:ascii="Calibri" w:hAnsi="Calibri" w:cs="Calibri"/>
          <w:color w:val="000000" w:themeColor="text1"/>
        </w:rPr>
        <w:t>Jak się okazuje, rzeczywistość jest zupełnie inna,</w:t>
      </w:r>
      <w:r w:rsidR="000A5F0B" w:rsidRPr="000A5F0B">
        <w:rPr>
          <w:rFonts w:ascii="Calibri" w:hAnsi="Calibri" w:cs="Calibri"/>
          <w:color w:val="000000" w:themeColor="text1"/>
        </w:rPr>
        <w:t xml:space="preserve"> co oznacza, że</w:t>
      </w:r>
      <w:r w:rsidR="00652024" w:rsidRPr="000A5F0B">
        <w:rPr>
          <w:rFonts w:ascii="Calibri" w:hAnsi="Calibri" w:cs="Calibri"/>
          <w:color w:val="000000" w:themeColor="text1"/>
        </w:rPr>
        <w:t xml:space="preserve"> </w:t>
      </w:r>
      <w:r w:rsidR="000A5F0B" w:rsidRPr="000A5F0B">
        <w:rPr>
          <w:rFonts w:ascii="Calibri" w:hAnsi="Calibri" w:cs="Calibri"/>
          <w:color w:val="000000" w:themeColor="text1"/>
        </w:rPr>
        <w:t xml:space="preserve">treści wideo </w:t>
      </w:r>
      <w:r w:rsidR="000A5F0B" w:rsidRPr="000A5F0B">
        <w:rPr>
          <w:rFonts w:ascii="Calibri" w:eastAsia="Calibri" w:hAnsi="Calibri" w:cs="Calibri"/>
          <w:color w:val="000000" w:themeColor="text1"/>
        </w:rPr>
        <w:t>w</w:t>
      </w:r>
      <w:r w:rsidR="00D14AB8">
        <w:rPr>
          <w:rFonts w:ascii="Calibri" w:eastAsia="Calibri" w:hAnsi="Calibri" w:cs="Calibri"/>
          <w:color w:val="000000" w:themeColor="text1"/>
        </w:rPr>
        <w:t> </w:t>
      </w:r>
      <w:r w:rsidR="00CF034E">
        <w:rPr>
          <w:rFonts w:ascii="Calibri" w:eastAsia="Calibri" w:hAnsi="Calibri" w:cs="Calibri"/>
          <w:color w:val="000000" w:themeColor="text1"/>
        </w:rPr>
        <w:t>wirtualnym</w:t>
      </w:r>
      <w:r w:rsidR="000A5F0B" w:rsidRPr="000A5F0B">
        <w:rPr>
          <w:rFonts w:ascii="Calibri" w:eastAsia="Calibri" w:hAnsi="Calibri" w:cs="Calibri"/>
          <w:color w:val="000000" w:themeColor="text1"/>
        </w:rPr>
        <w:t xml:space="preserve"> świecie powinny być coraz odważniej dedykowane tej grupie docelowej </w:t>
      </w:r>
      <w:r w:rsidR="00A10293" w:rsidRPr="000A5F0B">
        <w:rPr>
          <w:rFonts w:ascii="Calibri" w:hAnsi="Calibri" w:cs="Calibri"/>
          <w:color w:val="000000" w:themeColor="text1"/>
        </w:rPr>
        <w:t xml:space="preserve">– mówi </w:t>
      </w:r>
      <w:r w:rsidR="00F8508A" w:rsidRPr="0048534F">
        <w:rPr>
          <w:rFonts w:ascii="Calibri" w:hAnsi="Calibri" w:cs="Calibri"/>
          <w:b/>
          <w:bCs/>
          <w:color w:val="000000" w:themeColor="text1"/>
        </w:rPr>
        <w:t>Joanna Adamiak</w:t>
      </w:r>
      <w:r w:rsidR="00F8508A" w:rsidRPr="000A5F0B">
        <w:rPr>
          <w:rFonts w:ascii="Calibri" w:hAnsi="Calibri" w:cs="Calibri"/>
          <w:color w:val="000000" w:themeColor="text1"/>
        </w:rPr>
        <w:t>, ekspert ds. PR</w:t>
      </w:r>
      <w:r w:rsidR="000A5F0B" w:rsidRPr="000A5F0B">
        <w:rPr>
          <w:rFonts w:ascii="Calibri" w:hAnsi="Calibri" w:cs="Calibri"/>
          <w:color w:val="000000" w:themeColor="text1"/>
        </w:rPr>
        <w:t>, prezes agencji Face it!.</w:t>
      </w:r>
    </w:p>
    <w:bookmarkEnd w:id="0"/>
    <w:p w14:paraId="49AB32EC" w14:textId="77777777" w:rsidR="0078058B" w:rsidRPr="00251E0A" w:rsidRDefault="0078058B" w:rsidP="00D3352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74BF0EF" w14:textId="77777777" w:rsidR="00490EC5" w:rsidRDefault="00490EC5" w:rsidP="00081A90">
      <w:pPr>
        <w:spacing w:after="0"/>
        <w:jc w:val="both"/>
        <w:rPr>
          <w:rFonts w:ascii="Calibri" w:hAnsi="Calibri" w:cs="Calibri"/>
          <w:color w:val="000000" w:themeColor="text1"/>
          <w:lang w:eastAsia="pl-PL"/>
        </w:rPr>
      </w:pPr>
    </w:p>
    <w:p w14:paraId="527F02F9" w14:textId="08BF6720" w:rsidR="00304A20" w:rsidRDefault="00304A20" w:rsidP="00304A20">
      <w:pPr>
        <w:spacing w:after="0"/>
        <w:rPr>
          <w:rFonts w:ascii="Calibri" w:hAnsi="Calibri" w:cs="Calibri"/>
          <w:color w:val="000000" w:themeColor="text1"/>
        </w:rPr>
      </w:pPr>
      <w:bookmarkStart w:id="1" w:name="_Hlk173274086"/>
      <w:r>
        <w:rPr>
          <w:rFonts w:ascii="Calibri" w:hAnsi="Calibri" w:cs="Calibri"/>
          <w:color w:val="000000" w:themeColor="text1"/>
        </w:rPr>
        <w:t xml:space="preserve">Raport </w:t>
      </w:r>
      <w:r w:rsidR="00BB2A88">
        <w:rPr>
          <w:rFonts w:ascii="Calibri" w:hAnsi="Calibri" w:cs="Calibri"/>
          <w:color w:val="000000" w:themeColor="text1"/>
        </w:rPr>
        <w:t xml:space="preserve">„YouTube nową telewizją dla </w:t>
      </w:r>
      <w:proofErr w:type="spellStart"/>
      <w:r w:rsidR="00BB2A88">
        <w:rPr>
          <w:rFonts w:ascii="Calibri" w:hAnsi="Calibri" w:cs="Calibri"/>
          <w:color w:val="000000" w:themeColor="text1"/>
        </w:rPr>
        <w:t>silversów</w:t>
      </w:r>
      <w:proofErr w:type="spellEnd"/>
      <w:r w:rsidR="00BB2A88">
        <w:rPr>
          <w:rFonts w:ascii="Calibri" w:hAnsi="Calibri" w:cs="Calibri"/>
          <w:color w:val="000000" w:themeColor="text1"/>
        </w:rPr>
        <w:t xml:space="preserve">” </w:t>
      </w:r>
      <w:r>
        <w:rPr>
          <w:rFonts w:ascii="Calibri" w:hAnsi="Calibri" w:cs="Calibri"/>
          <w:color w:val="000000" w:themeColor="text1"/>
        </w:rPr>
        <w:t xml:space="preserve">jest do pobrania na stronie: </w:t>
      </w:r>
    </w:p>
    <w:bookmarkEnd w:id="1"/>
    <w:p w14:paraId="0F6FE3B3" w14:textId="29CE24FC" w:rsidR="00304A20" w:rsidRPr="00304A20" w:rsidRDefault="00304A20" w:rsidP="00304A20">
      <w:pPr>
        <w:rPr>
          <w:rFonts w:ascii="Calibri" w:hAnsi="Calibri" w:cs="Calibri"/>
          <w:i/>
          <w:iCs/>
          <w:color w:val="000000" w:themeColor="text1"/>
        </w:rPr>
      </w:pPr>
      <w:r>
        <w:fldChar w:fldCharType="begin"/>
      </w:r>
      <w:r>
        <w:instrText>HYPERLINK "https://www.lifetube.pl/lp/raport-youtube-pokolenie-silver?utm_source=PR&amp;utm_medium=Press-Release-01&amp;utm_campaign=Raport-Silver"</w:instrText>
      </w:r>
      <w:r>
        <w:fldChar w:fldCharType="separate"/>
      </w:r>
      <w:r w:rsidRPr="00712296">
        <w:rPr>
          <w:rStyle w:val="Hipercze"/>
          <w:rFonts w:ascii="Calibri" w:hAnsi="Calibri" w:cs="Calibri"/>
          <w:i/>
          <w:iCs/>
        </w:rPr>
        <w:t>https://www.lifetube.pl/lp/raport-youtube-pokolenie-silver?utm_source=PR&amp;utm_medium=Press-Release-01&amp;utm_campaign=Raport-Silver</w:t>
      </w:r>
      <w:r>
        <w:rPr>
          <w:rStyle w:val="Hipercze"/>
          <w:rFonts w:ascii="Calibri" w:hAnsi="Calibri" w:cs="Calibri"/>
          <w:i/>
          <w:iCs/>
        </w:rPr>
        <w:fldChar w:fldCharType="end"/>
      </w:r>
    </w:p>
    <w:p w14:paraId="2EF2DEAB" w14:textId="77777777" w:rsidR="000673B2" w:rsidRPr="007B05D9" w:rsidRDefault="000673B2" w:rsidP="00A2305F">
      <w:pPr>
        <w:rPr>
          <w:rFonts w:ascii="Calibri" w:hAnsi="Calibri" w:cs="Calibri"/>
          <w:color w:val="000000" w:themeColor="text1"/>
        </w:rPr>
      </w:pPr>
    </w:p>
    <w:p w14:paraId="7424FA5E" w14:textId="77777777" w:rsidR="000673B2" w:rsidRPr="007B05D9" w:rsidRDefault="000673B2" w:rsidP="000673B2">
      <w:pPr>
        <w:pBdr>
          <w:top w:val="single" w:sz="4" w:space="1" w:color="auto"/>
        </w:pBdr>
        <w:rPr>
          <w:rFonts w:ascii="Calibri" w:hAnsi="Calibri" w:cs="Calibri"/>
          <w:color w:val="000000" w:themeColor="text1"/>
        </w:rPr>
      </w:pPr>
    </w:p>
    <w:p w14:paraId="58AC5F96" w14:textId="54A82F66" w:rsidR="0093007B" w:rsidRDefault="0093007B" w:rsidP="009300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</w:pPr>
      <w:r w:rsidRPr="0009515D">
        <w:rPr>
          <w:rFonts w:ascii="Calibri" w:eastAsiaTheme="minorHAnsi" w:hAnsi="Calibri" w:cs="Calibri"/>
          <w:b/>
          <w:bCs/>
          <w:color w:val="000000" w:themeColor="text1"/>
          <w:kern w:val="2"/>
          <w:sz w:val="18"/>
          <w:szCs w:val="18"/>
          <w14:ligatures w14:val="standardContextual"/>
        </w:rPr>
        <w:t>Silver TV</w:t>
      </w:r>
      <w:r w:rsidRPr="0009515D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 xml:space="preserve"> to interaktywna telewizja internetowa, skierowana do osób 50+, emitowana w mediach społecznościowych takich jak </w:t>
      </w:r>
      <w:hyperlink r:id="rId13" w:history="1">
        <w:r w:rsidRPr="0009515D">
          <w:rPr>
            <w:rFonts w:ascii="Calibri" w:eastAsiaTheme="minorHAnsi" w:hAnsi="Calibri" w:cs="Calibri"/>
            <w:color w:val="000000" w:themeColor="text1"/>
            <w:kern w:val="2"/>
            <w:sz w:val="18"/>
            <w:szCs w:val="18"/>
            <w14:ligatures w14:val="standardContextual"/>
          </w:rPr>
          <w:t>Facebook</w:t>
        </w:r>
      </w:hyperlink>
      <w:r w:rsidRPr="0009515D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> i </w:t>
      </w:r>
      <w:hyperlink r:id="rId14" w:history="1">
        <w:r w:rsidRPr="0009515D">
          <w:rPr>
            <w:rFonts w:ascii="Calibri" w:eastAsiaTheme="minorHAnsi" w:hAnsi="Calibri" w:cs="Calibri"/>
            <w:color w:val="000000" w:themeColor="text1"/>
            <w:kern w:val="2"/>
            <w:sz w:val="18"/>
            <w:szCs w:val="18"/>
            <w14:ligatures w14:val="standardContextual"/>
          </w:rPr>
          <w:t>YouTube</w:t>
        </w:r>
      </w:hyperlink>
      <w:r w:rsidR="00304A20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 xml:space="preserve"> i </w:t>
      </w:r>
      <w:r w:rsidRPr="0009515D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>na stronie </w:t>
      </w:r>
      <w:hyperlink r:id="rId15" w:history="1">
        <w:r w:rsidRPr="0009515D">
          <w:rPr>
            <w:rFonts w:ascii="Calibri" w:eastAsiaTheme="minorHAnsi" w:hAnsi="Calibri" w:cs="Calibri"/>
            <w:color w:val="000000" w:themeColor="text1"/>
            <w:kern w:val="2"/>
            <w:sz w:val="18"/>
            <w:szCs w:val="18"/>
            <w14:ligatures w14:val="standardContextual"/>
          </w:rPr>
          <w:t>www</w:t>
        </w:r>
      </w:hyperlink>
      <w:r w:rsidRPr="0009515D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 xml:space="preserve">. Program </w:t>
      </w:r>
      <w:r w:rsidR="00374AA0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 xml:space="preserve">stworzony przez Beatę Borucką znaną jako Mądra Babcia – największą polską </w:t>
      </w:r>
      <w:proofErr w:type="spellStart"/>
      <w:r w:rsidR="00374AA0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>silverinfluencerkę</w:t>
      </w:r>
      <w:proofErr w:type="spellEnd"/>
      <w:r w:rsidR="00374AA0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 xml:space="preserve"> – </w:t>
      </w:r>
      <w:r w:rsidRPr="0009515D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>nadawany jest od października 2020 r. i cieszy się coraz większą popularnością. Własne studio, różnorodna tematyka oraz program śniadaniowy to atuty, które powodują, że jest to najlepsza telewizja oglądana nie tylko przez seniorów. Programy nadawane w formie „na żywo” umożliwiają stałą interakcję i powodują duże zaangażowanie wśród widzów.</w:t>
      </w:r>
    </w:p>
    <w:p w14:paraId="28A78A1B" w14:textId="77777777" w:rsidR="0093007B" w:rsidRPr="0009515D" w:rsidRDefault="0093007B" w:rsidP="009300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</w:pPr>
    </w:p>
    <w:p w14:paraId="3938D25F" w14:textId="63C7D36F" w:rsidR="00490EC5" w:rsidRPr="0093007B" w:rsidRDefault="0093007B" w:rsidP="00490EC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</w:pPr>
      <w:r w:rsidRPr="0093007B">
        <w:rPr>
          <w:rFonts w:ascii="Calibri" w:eastAsiaTheme="minorHAnsi" w:hAnsi="Calibri" w:cs="Calibri"/>
          <w:b/>
          <w:bCs/>
          <w:color w:val="000000" w:themeColor="text1"/>
          <w:kern w:val="2"/>
          <w:sz w:val="18"/>
          <w:szCs w:val="18"/>
          <w14:ligatures w14:val="standardContextual"/>
        </w:rPr>
        <w:t xml:space="preserve">Lifetube </w:t>
      </w:r>
      <w:r w:rsidRPr="0093007B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>należy do polskiej prywatnej grupy inwestycyjnej Mediacap (właściciel Freundschaft, IQS, Lifetube, Relatable). Jest największą agencją influencer marketingu w Polsce, realizującą rocznie średnio ponad 2000 współprac marek z twórcami na wszystkich największych platformach social mediowych. Jest operatorem sieci wielokanałowej MCN zrzeszającej ponad 700</w:t>
      </w:r>
      <w:r w:rsidR="00331788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> </w:t>
      </w:r>
      <w:r w:rsidRPr="0093007B"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  <w:t>kanałów YouTube z 4 krajów. W skład Grupy Lifetube wchodzi również agencja gaming marketingu Gameset.</w:t>
      </w:r>
    </w:p>
    <w:p w14:paraId="1CD45AB2" w14:textId="77777777" w:rsidR="0093007B" w:rsidRPr="0009515D" w:rsidRDefault="0093007B" w:rsidP="00490EC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b/>
          <w:bCs/>
          <w:color w:val="000000" w:themeColor="text1"/>
          <w:kern w:val="2"/>
          <w:sz w:val="18"/>
          <w:szCs w:val="18"/>
          <w14:ligatures w14:val="standardContextual"/>
        </w:rPr>
      </w:pPr>
    </w:p>
    <w:p w14:paraId="4865A20C" w14:textId="77777777" w:rsidR="00490EC5" w:rsidRPr="0009515D" w:rsidRDefault="00490EC5" w:rsidP="000673B2">
      <w:pPr>
        <w:pStyle w:val="NormalnyWeb"/>
        <w:shd w:val="clear" w:color="auto" w:fill="FFFFFF"/>
        <w:spacing w:after="0" w:afterAutospacing="0"/>
        <w:jc w:val="both"/>
        <w:rPr>
          <w:rFonts w:ascii="Calibri" w:eastAsiaTheme="minorHAnsi" w:hAnsi="Calibri" w:cs="Calibri"/>
          <w:color w:val="000000" w:themeColor="text1"/>
          <w:kern w:val="2"/>
          <w:sz w:val="18"/>
          <w:szCs w:val="18"/>
          <w14:ligatures w14:val="standardContextual"/>
        </w:rPr>
      </w:pPr>
    </w:p>
    <w:p w14:paraId="3EF04DE7" w14:textId="56861833" w:rsidR="00736143" w:rsidRPr="0009515D" w:rsidRDefault="00490EC5" w:rsidP="00490EC5">
      <w:pPr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09515D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Kontakt dla mediów: </w:t>
      </w:r>
      <w:r w:rsidRPr="0009515D">
        <w:rPr>
          <w:rFonts w:ascii="Calibri" w:hAnsi="Calibri" w:cs="Calibri"/>
          <w:b/>
          <w:bCs/>
          <w:color w:val="000000" w:themeColor="text1"/>
          <w:sz w:val="18"/>
          <w:szCs w:val="18"/>
        </w:rPr>
        <w:br/>
      </w:r>
      <w:r w:rsidRPr="0009515D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Maria Strużkiewicz, Account Manager, Agencja Face IT, </w:t>
      </w:r>
      <w:hyperlink r:id="rId16" w:history="1">
        <w:r w:rsidRPr="0009515D">
          <w:rPr>
            <w:rStyle w:val="Hipercze"/>
            <w:rFonts w:ascii="Calibri" w:hAnsi="Calibri" w:cs="Calibri"/>
            <w:color w:val="000000" w:themeColor="text1"/>
            <w:sz w:val="18"/>
            <w:szCs w:val="18"/>
            <w:lang w:val="en-US"/>
          </w:rPr>
          <w:t>m.struzkiewicz@agencjafaceit.pl</w:t>
        </w:r>
      </w:hyperlink>
      <w:r w:rsidRPr="0009515D">
        <w:rPr>
          <w:rFonts w:ascii="Calibri" w:hAnsi="Calibri" w:cs="Calibri"/>
          <w:color w:val="000000" w:themeColor="text1"/>
          <w:sz w:val="18"/>
          <w:szCs w:val="18"/>
          <w:lang w:val="en-US"/>
        </w:rPr>
        <w:t>, +48 606 702 770</w:t>
      </w:r>
    </w:p>
    <w:sectPr w:rsidR="00736143" w:rsidRPr="0009515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57D12" w14:textId="77777777" w:rsidR="002E7EAC" w:rsidRDefault="002E7EAC" w:rsidP="00135E9A">
      <w:pPr>
        <w:spacing w:after="0" w:line="240" w:lineRule="auto"/>
      </w:pPr>
      <w:r>
        <w:separator/>
      </w:r>
    </w:p>
  </w:endnote>
  <w:endnote w:type="continuationSeparator" w:id="0">
    <w:p w14:paraId="708AFA6E" w14:textId="77777777" w:rsidR="002E7EAC" w:rsidRDefault="002E7EAC" w:rsidP="0013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91A98" w14:textId="77777777" w:rsidR="002E7EAC" w:rsidRDefault="002E7EAC" w:rsidP="00135E9A">
      <w:pPr>
        <w:spacing w:after="0" w:line="240" w:lineRule="auto"/>
      </w:pPr>
      <w:r>
        <w:separator/>
      </w:r>
    </w:p>
  </w:footnote>
  <w:footnote w:type="continuationSeparator" w:id="0">
    <w:p w14:paraId="0D33DD3A" w14:textId="77777777" w:rsidR="002E7EAC" w:rsidRDefault="002E7EAC" w:rsidP="0013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BE06" w14:textId="05135329" w:rsidR="000673B2" w:rsidRDefault="009F71D5" w:rsidP="009F71D5">
    <w:pPr>
      <w:pStyle w:val="Nagwek"/>
      <w:tabs>
        <w:tab w:val="clear" w:pos="4536"/>
        <w:tab w:val="clear" w:pos="9072"/>
        <w:tab w:val="left" w:pos="79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C8DF839" wp14:editId="70EAB521">
          <wp:simplePos x="0" y="0"/>
          <wp:positionH relativeFrom="column">
            <wp:posOffset>4333875</wp:posOffset>
          </wp:positionH>
          <wp:positionV relativeFrom="paragraph">
            <wp:posOffset>31433</wp:posOffset>
          </wp:positionV>
          <wp:extent cx="1548130" cy="483235"/>
          <wp:effectExtent l="0" t="0" r="0" b="0"/>
          <wp:wrapSquare wrapText="bothSides"/>
          <wp:docPr id="775763798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63798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3B2">
      <w:rPr>
        <w:noProof/>
      </w:rPr>
      <w:drawing>
        <wp:inline distT="0" distB="0" distL="0" distR="0" wp14:anchorId="1D6BCA8C" wp14:editId="735F84FF">
          <wp:extent cx="1548000" cy="526792"/>
          <wp:effectExtent l="0" t="0" r="0" b="6985"/>
          <wp:docPr id="335984814" name="Obraz 1" descr="SILVER TV - Telewizja 50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VER TV - Telewizja 50+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6"/>
                  <a:stretch/>
                </pic:blipFill>
                <pic:spPr bwMode="auto">
                  <a:xfrm>
                    <a:off x="0" y="0"/>
                    <a:ext cx="1548000" cy="526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673B2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F2709"/>
    <w:multiLevelType w:val="hybridMultilevel"/>
    <w:tmpl w:val="59F8F7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2C91"/>
    <w:multiLevelType w:val="hybridMultilevel"/>
    <w:tmpl w:val="F22E51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F7B56"/>
    <w:multiLevelType w:val="hybridMultilevel"/>
    <w:tmpl w:val="BE565FEE"/>
    <w:styleLink w:val="Punktory"/>
    <w:lvl w:ilvl="0" w:tplc="C5805D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85D7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4325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9E484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A2B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94C1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8C715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C543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C849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A23FF8"/>
    <w:multiLevelType w:val="hybridMultilevel"/>
    <w:tmpl w:val="BE565FEE"/>
    <w:numStyleLink w:val="Punktory"/>
  </w:abstractNum>
  <w:abstractNum w:abstractNumId="4" w15:restartNumberingAfterBreak="0">
    <w:nsid w:val="3C4A1B46"/>
    <w:multiLevelType w:val="hybridMultilevel"/>
    <w:tmpl w:val="1108E6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8374B"/>
    <w:multiLevelType w:val="hybridMultilevel"/>
    <w:tmpl w:val="D5EAF1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62A35"/>
    <w:multiLevelType w:val="hybridMultilevel"/>
    <w:tmpl w:val="FBA69B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86670">
    <w:abstractNumId w:val="2"/>
  </w:num>
  <w:num w:numId="2" w16cid:durableId="1297220137">
    <w:abstractNumId w:val="3"/>
  </w:num>
  <w:num w:numId="3" w16cid:durableId="1607275891">
    <w:abstractNumId w:val="1"/>
  </w:num>
  <w:num w:numId="4" w16cid:durableId="1770929690">
    <w:abstractNumId w:val="4"/>
  </w:num>
  <w:num w:numId="5" w16cid:durableId="1177815025">
    <w:abstractNumId w:val="5"/>
  </w:num>
  <w:num w:numId="6" w16cid:durableId="2061516650">
    <w:abstractNumId w:val="6"/>
  </w:num>
  <w:num w:numId="7" w16cid:durableId="3843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78"/>
    <w:rsid w:val="00035124"/>
    <w:rsid w:val="00044B1D"/>
    <w:rsid w:val="00051FE2"/>
    <w:rsid w:val="000673B2"/>
    <w:rsid w:val="00081A90"/>
    <w:rsid w:val="0009515D"/>
    <w:rsid w:val="00096B62"/>
    <w:rsid w:val="000A5F0B"/>
    <w:rsid w:val="000B01B5"/>
    <w:rsid w:val="000B4F36"/>
    <w:rsid w:val="000E0777"/>
    <w:rsid w:val="001008EA"/>
    <w:rsid w:val="00114E8C"/>
    <w:rsid w:val="00126B4F"/>
    <w:rsid w:val="00135E9A"/>
    <w:rsid w:val="0018361A"/>
    <w:rsid w:val="001C2B97"/>
    <w:rsid w:val="001E4C01"/>
    <w:rsid w:val="002044E2"/>
    <w:rsid w:val="002378EE"/>
    <w:rsid w:val="00251E0A"/>
    <w:rsid w:val="0026486A"/>
    <w:rsid w:val="00284B13"/>
    <w:rsid w:val="002A4331"/>
    <w:rsid w:val="002B6B8B"/>
    <w:rsid w:val="002C049B"/>
    <w:rsid w:val="002C2880"/>
    <w:rsid w:val="002D2FCB"/>
    <w:rsid w:val="002E7EAC"/>
    <w:rsid w:val="00304A20"/>
    <w:rsid w:val="00331788"/>
    <w:rsid w:val="00336EC2"/>
    <w:rsid w:val="00347E2A"/>
    <w:rsid w:val="00351C71"/>
    <w:rsid w:val="003546CF"/>
    <w:rsid w:val="00374AA0"/>
    <w:rsid w:val="003A0D0D"/>
    <w:rsid w:val="003D19E8"/>
    <w:rsid w:val="003E30EE"/>
    <w:rsid w:val="003F065C"/>
    <w:rsid w:val="003F23B4"/>
    <w:rsid w:val="003F326E"/>
    <w:rsid w:val="00402F3E"/>
    <w:rsid w:val="00415618"/>
    <w:rsid w:val="00417201"/>
    <w:rsid w:val="004210E6"/>
    <w:rsid w:val="0043143B"/>
    <w:rsid w:val="00445149"/>
    <w:rsid w:val="004624E9"/>
    <w:rsid w:val="004670CB"/>
    <w:rsid w:val="00477677"/>
    <w:rsid w:val="0048534F"/>
    <w:rsid w:val="00490EC5"/>
    <w:rsid w:val="004A6832"/>
    <w:rsid w:val="004B17BA"/>
    <w:rsid w:val="004F107C"/>
    <w:rsid w:val="00514D6B"/>
    <w:rsid w:val="00527ECE"/>
    <w:rsid w:val="00531EF7"/>
    <w:rsid w:val="00551912"/>
    <w:rsid w:val="00552F70"/>
    <w:rsid w:val="00555B96"/>
    <w:rsid w:val="0056432C"/>
    <w:rsid w:val="00567915"/>
    <w:rsid w:val="00576A80"/>
    <w:rsid w:val="0059568C"/>
    <w:rsid w:val="00596134"/>
    <w:rsid w:val="005A18DC"/>
    <w:rsid w:val="005B0817"/>
    <w:rsid w:val="005B30B1"/>
    <w:rsid w:val="005E401A"/>
    <w:rsid w:val="005E54BD"/>
    <w:rsid w:val="005F16E0"/>
    <w:rsid w:val="005F4075"/>
    <w:rsid w:val="0061009B"/>
    <w:rsid w:val="006215EF"/>
    <w:rsid w:val="00622AD6"/>
    <w:rsid w:val="00647986"/>
    <w:rsid w:val="00652024"/>
    <w:rsid w:val="00685511"/>
    <w:rsid w:val="006865F1"/>
    <w:rsid w:val="00691D2B"/>
    <w:rsid w:val="006A085D"/>
    <w:rsid w:val="006C0F41"/>
    <w:rsid w:val="006E1401"/>
    <w:rsid w:val="006E5853"/>
    <w:rsid w:val="006F2A7E"/>
    <w:rsid w:val="006F3CEF"/>
    <w:rsid w:val="00702C4C"/>
    <w:rsid w:val="00732BF3"/>
    <w:rsid w:val="00736143"/>
    <w:rsid w:val="0078058B"/>
    <w:rsid w:val="00783E9F"/>
    <w:rsid w:val="007B05D9"/>
    <w:rsid w:val="007C7F28"/>
    <w:rsid w:val="007D5D60"/>
    <w:rsid w:val="007E0D0C"/>
    <w:rsid w:val="00801DA9"/>
    <w:rsid w:val="008136BC"/>
    <w:rsid w:val="00813BA2"/>
    <w:rsid w:val="00816ACD"/>
    <w:rsid w:val="008442E4"/>
    <w:rsid w:val="008649B4"/>
    <w:rsid w:val="0088456F"/>
    <w:rsid w:val="00894408"/>
    <w:rsid w:val="008A16EF"/>
    <w:rsid w:val="008B54D4"/>
    <w:rsid w:val="008C4108"/>
    <w:rsid w:val="008E67B3"/>
    <w:rsid w:val="008F08E0"/>
    <w:rsid w:val="009228D3"/>
    <w:rsid w:val="0093007B"/>
    <w:rsid w:val="009359F7"/>
    <w:rsid w:val="00946172"/>
    <w:rsid w:val="0096434A"/>
    <w:rsid w:val="00971DD1"/>
    <w:rsid w:val="00981272"/>
    <w:rsid w:val="00983F32"/>
    <w:rsid w:val="00984EB1"/>
    <w:rsid w:val="009927B1"/>
    <w:rsid w:val="009B6A42"/>
    <w:rsid w:val="009D3490"/>
    <w:rsid w:val="009D7304"/>
    <w:rsid w:val="009E536D"/>
    <w:rsid w:val="009F71D5"/>
    <w:rsid w:val="00A10293"/>
    <w:rsid w:val="00A2305F"/>
    <w:rsid w:val="00A335E2"/>
    <w:rsid w:val="00A36B5B"/>
    <w:rsid w:val="00A50AB6"/>
    <w:rsid w:val="00A6262A"/>
    <w:rsid w:val="00A85572"/>
    <w:rsid w:val="00A92414"/>
    <w:rsid w:val="00AA2078"/>
    <w:rsid w:val="00AA5DFE"/>
    <w:rsid w:val="00AA6921"/>
    <w:rsid w:val="00AB608D"/>
    <w:rsid w:val="00AC3432"/>
    <w:rsid w:val="00AE1337"/>
    <w:rsid w:val="00B052F4"/>
    <w:rsid w:val="00B143E8"/>
    <w:rsid w:val="00B324B3"/>
    <w:rsid w:val="00B709E8"/>
    <w:rsid w:val="00B77C54"/>
    <w:rsid w:val="00B8551A"/>
    <w:rsid w:val="00B85650"/>
    <w:rsid w:val="00B87BE1"/>
    <w:rsid w:val="00BA0569"/>
    <w:rsid w:val="00BB2A88"/>
    <w:rsid w:val="00BD3ADF"/>
    <w:rsid w:val="00BD5518"/>
    <w:rsid w:val="00BD579F"/>
    <w:rsid w:val="00BE2F9C"/>
    <w:rsid w:val="00BE7044"/>
    <w:rsid w:val="00BF763E"/>
    <w:rsid w:val="00C1569C"/>
    <w:rsid w:val="00C33A9F"/>
    <w:rsid w:val="00C415C7"/>
    <w:rsid w:val="00C42537"/>
    <w:rsid w:val="00C44E78"/>
    <w:rsid w:val="00C60F6E"/>
    <w:rsid w:val="00C658A5"/>
    <w:rsid w:val="00C802C7"/>
    <w:rsid w:val="00C82614"/>
    <w:rsid w:val="00C87548"/>
    <w:rsid w:val="00C93A99"/>
    <w:rsid w:val="00C93F59"/>
    <w:rsid w:val="00CA0101"/>
    <w:rsid w:val="00CC713D"/>
    <w:rsid w:val="00CC7834"/>
    <w:rsid w:val="00CF034E"/>
    <w:rsid w:val="00D0706F"/>
    <w:rsid w:val="00D135CB"/>
    <w:rsid w:val="00D14AB8"/>
    <w:rsid w:val="00D31E14"/>
    <w:rsid w:val="00D31F24"/>
    <w:rsid w:val="00D33528"/>
    <w:rsid w:val="00D5596F"/>
    <w:rsid w:val="00D738E7"/>
    <w:rsid w:val="00D94DD6"/>
    <w:rsid w:val="00D95CC5"/>
    <w:rsid w:val="00D96699"/>
    <w:rsid w:val="00DC46F9"/>
    <w:rsid w:val="00E17FEB"/>
    <w:rsid w:val="00E2794C"/>
    <w:rsid w:val="00E32FE4"/>
    <w:rsid w:val="00E64C0F"/>
    <w:rsid w:val="00E95EAF"/>
    <w:rsid w:val="00EB2081"/>
    <w:rsid w:val="00ED7110"/>
    <w:rsid w:val="00EF4E07"/>
    <w:rsid w:val="00F030D3"/>
    <w:rsid w:val="00F22888"/>
    <w:rsid w:val="00F50FE7"/>
    <w:rsid w:val="00F8508A"/>
    <w:rsid w:val="00FB27E2"/>
    <w:rsid w:val="00FB2A0F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8BF54"/>
  <w15:chartTrackingRefBased/>
  <w15:docId w15:val="{86E1EBFA-E5E1-4A48-9B39-1A470853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2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A2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0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20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0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0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0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0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07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A20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0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0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078"/>
    <w:rPr>
      <w:b/>
      <w:bCs/>
      <w:smallCaps/>
      <w:color w:val="0F4761" w:themeColor="accent1" w:themeShade="BF"/>
      <w:spacing w:val="5"/>
    </w:rPr>
  </w:style>
  <w:style w:type="character" w:customStyle="1" w:styleId="cursor-pointer">
    <w:name w:val="cursor-pointer"/>
    <w:basedOn w:val="Domylnaczcionkaakapitu"/>
    <w:rsid w:val="00AA2078"/>
  </w:style>
  <w:style w:type="character" w:customStyle="1" w:styleId="group-hoverbg-base-200">
    <w:name w:val="group-hover:bg-base-200"/>
    <w:basedOn w:val="Domylnaczcionkaakapitu"/>
    <w:rsid w:val="00AA2078"/>
  </w:style>
  <w:style w:type="character" w:styleId="Hipercze">
    <w:name w:val="Hyperlink"/>
    <w:basedOn w:val="Domylnaczcionkaakapitu"/>
    <w:uiPriority w:val="99"/>
    <w:unhideWhenUsed/>
    <w:rsid w:val="00BD551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0F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228D3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135E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E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5E9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3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3B2"/>
  </w:style>
  <w:style w:type="paragraph" w:styleId="Stopka">
    <w:name w:val="footer"/>
    <w:basedOn w:val="Normalny"/>
    <w:link w:val="StopkaZnak"/>
    <w:uiPriority w:val="99"/>
    <w:unhideWhenUsed/>
    <w:rsid w:val="0006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3B2"/>
  </w:style>
  <w:style w:type="character" w:customStyle="1" w:styleId="Hyperlink0">
    <w:name w:val="Hyperlink.0"/>
    <w:basedOn w:val="Domylnaczcionkaakapitu"/>
    <w:rsid w:val="00490EC5"/>
    <w:rPr>
      <w:rFonts w:ascii="Calibri" w:eastAsia="Calibri" w:hAnsi="Calibri" w:cs="Calibri"/>
      <w:i/>
      <w:iCs/>
      <w:outline w:val="0"/>
      <w:color w:val="0000FF"/>
      <w:kern w:val="0"/>
      <w:u w:val="single" w:color="0000FF"/>
    </w:rPr>
  </w:style>
  <w:style w:type="character" w:customStyle="1" w:styleId="Hyperlink1">
    <w:name w:val="Hyperlink.1"/>
    <w:basedOn w:val="Domylnaczcionkaakapitu"/>
    <w:rsid w:val="00490EC5"/>
    <w:rPr>
      <w:rFonts w:ascii="Calibri" w:eastAsia="Calibri" w:hAnsi="Calibri" w:cs="Calibri"/>
      <w:i/>
      <w:iCs/>
      <w:outline w:val="0"/>
      <w:color w:val="0000FF"/>
      <w:u w:val="single" w:color="0000FF"/>
    </w:rPr>
  </w:style>
  <w:style w:type="paragraph" w:customStyle="1" w:styleId="Domylne">
    <w:name w:val="Domyślne"/>
    <w:rsid w:val="00490EC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Punktory">
    <w:name w:val="Punktory"/>
    <w:rsid w:val="00490EC5"/>
    <w:pPr>
      <w:numPr>
        <w:numId w:val="1"/>
      </w:numPr>
    </w:pPr>
  </w:style>
  <w:style w:type="paragraph" w:styleId="Poprawka">
    <w:name w:val="Revision"/>
    <w:hidden/>
    <w:uiPriority w:val="99"/>
    <w:semiHidden/>
    <w:rsid w:val="005A18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14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4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4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4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401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A6262A"/>
  </w:style>
  <w:style w:type="character" w:styleId="UyteHipercze">
    <w:name w:val="FollowedHyperlink"/>
    <w:basedOn w:val="Domylnaczcionkaakapitu"/>
    <w:uiPriority w:val="99"/>
    <w:semiHidden/>
    <w:unhideWhenUsed/>
    <w:rsid w:val="00BB2A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silvertv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.struzkiewicz@agencjafaceit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silvertv.pl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silvertv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BD04B60A057499F95B6548976F677" ma:contentTypeVersion="16" ma:contentTypeDescription="Utwórz nowy dokument." ma:contentTypeScope="" ma:versionID="e5ae9ee2e78b18bef78a02971226e7ef">
  <xsd:schema xmlns:xsd="http://www.w3.org/2001/XMLSchema" xmlns:xs="http://www.w3.org/2001/XMLSchema" xmlns:p="http://schemas.microsoft.com/office/2006/metadata/properties" xmlns:ns2="02c56b66-74bd-4277-9c02-f15507611922" xmlns:ns3="773681b0-c51f-4c9a-9817-1bd7452b6840" targetNamespace="http://schemas.microsoft.com/office/2006/metadata/properties" ma:root="true" ma:fieldsID="a4666489ae49b0f28b71ad5d1e4475f2" ns2:_="" ns3:_="">
    <xsd:import namespace="02c56b66-74bd-4277-9c02-f15507611922"/>
    <xsd:import namespace="773681b0-c51f-4c9a-9817-1bd7452b6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56b66-74bd-4277-9c02-f15507611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278b1b9c-c969-46eb-80a6-3d80c1a65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681b0-c51f-4c9a-9817-1bd7452b6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99fb34-21e2-43ec-8fec-a5c825c243a6}" ma:internalName="TaxCatchAll" ma:showField="CatchAllData" ma:web="773681b0-c51f-4c9a-9817-1bd7452b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8C38-228C-4689-8478-6082AACE9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ABABF-7A2F-4CE2-837A-3DF769FDB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56b66-74bd-4277-9c02-f15507611922"/>
    <ds:schemaRef ds:uri="773681b0-c51f-4c9a-9817-1bd7452b6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0352B-4EEA-425C-9CE2-A64B599C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Strużkiewicz</dc:creator>
  <cp:keywords/>
  <dc:description/>
  <cp:lastModifiedBy>Maria Strużkiewicz</cp:lastModifiedBy>
  <cp:revision>6</cp:revision>
  <dcterms:created xsi:type="dcterms:W3CDTF">2024-07-30T21:16:00Z</dcterms:created>
  <dcterms:modified xsi:type="dcterms:W3CDTF">2024-07-30T21:21:00Z</dcterms:modified>
</cp:coreProperties>
</file>